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2A2D1D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AE6E79" w:rsidRDefault="00CE18D2" w:rsidP="00AE6E79">
            <w:pPr>
              <w:rPr>
                <w:color w:val="BFBFBF" w:themeColor="background1" w:themeShade="BF"/>
                <w:sz w:val="28"/>
                <w:szCs w:val="28"/>
              </w:rPr>
            </w:pPr>
          </w:p>
          <w:p w:rsid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A2EFA" w:rsidRPr="00E711F7" w:rsidRDefault="00E711F7" w:rsidP="00E711F7">
            <w:pPr>
              <w:rPr>
                <w:color w:val="BFBFBF" w:themeColor="background1" w:themeShade="BF"/>
                <w:sz w:val="28"/>
                <w:szCs w:val="28"/>
              </w:rPr>
            </w:pPr>
            <w:r>
              <w:rPr>
                <w:color w:val="BFBFBF" w:themeColor="background1" w:themeShade="BF"/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6FA0F9F3" wp14:editId="0DA1DFA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26085E" w:rsidRDefault="00CE18D2" w:rsidP="006A2EFA">
            <w:pPr>
              <w:jc w:val="center"/>
              <w:rPr>
                <w:sz w:val="32"/>
                <w:szCs w:val="32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sz w:val="32"/>
                <w:szCs w:val="32"/>
              </w:rPr>
              <w:t>ПОСТАНОВЛЕНИЕ</w:t>
            </w:r>
          </w:p>
          <w:p w:rsidR="00CE18D2" w:rsidRPr="0026085E" w:rsidRDefault="00CE18D2" w:rsidP="00CE18D2">
            <w:pPr>
              <w:jc w:val="center"/>
              <w:rPr>
                <w:sz w:val="28"/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DB50B1" w:rsidRPr="00CE18D2" w:rsidRDefault="00DB50B1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601423" w:rsidRDefault="00601423" w:rsidP="00345448">
      <w:pPr>
        <w:spacing w:line="276" w:lineRule="auto"/>
        <w:jc w:val="center"/>
        <w:rPr>
          <w:sz w:val="28"/>
          <w:szCs w:val="28"/>
        </w:rPr>
      </w:pPr>
      <w:r w:rsidRPr="00601423">
        <w:rPr>
          <w:sz w:val="28"/>
          <w:szCs w:val="28"/>
        </w:rPr>
        <w:t xml:space="preserve">Об утверждении </w:t>
      </w:r>
      <w:r w:rsidR="00A871A6">
        <w:rPr>
          <w:sz w:val="28"/>
          <w:szCs w:val="28"/>
        </w:rPr>
        <w:t>п</w:t>
      </w:r>
      <w:r w:rsidRPr="00601423">
        <w:rPr>
          <w:sz w:val="28"/>
          <w:szCs w:val="28"/>
        </w:rPr>
        <w:t xml:space="preserve">орядка </w:t>
      </w:r>
      <w:r w:rsidR="00380F30">
        <w:rPr>
          <w:sz w:val="28"/>
          <w:szCs w:val="28"/>
        </w:rPr>
        <w:t xml:space="preserve">формирования перечня </w:t>
      </w:r>
      <w:r w:rsidR="00A871A6">
        <w:rPr>
          <w:sz w:val="28"/>
          <w:szCs w:val="28"/>
        </w:rPr>
        <w:t xml:space="preserve">и оценки </w:t>
      </w:r>
      <w:r w:rsidR="00380F30">
        <w:rPr>
          <w:sz w:val="28"/>
          <w:szCs w:val="28"/>
        </w:rPr>
        <w:t>налоговых расходов</w:t>
      </w:r>
      <w:r w:rsidR="00A871A6">
        <w:rPr>
          <w:sz w:val="28"/>
          <w:szCs w:val="28"/>
        </w:rPr>
        <w:t xml:space="preserve"> </w:t>
      </w:r>
      <w:r w:rsidRPr="0060142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1423">
        <w:rPr>
          <w:sz w:val="28"/>
          <w:szCs w:val="28"/>
        </w:rPr>
        <w:t xml:space="preserve">района </w:t>
      </w:r>
      <w:proofErr w:type="spellStart"/>
      <w:r w:rsidRPr="00601423">
        <w:rPr>
          <w:sz w:val="28"/>
          <w:szCs w:val="28"/>
        </w:rPr>
        <w:t>Пестравский</w:t>
      </w:r>
      <w:proofErr w:type="spellEnd"/>
      <w:r w:rsidRPr="00601423">
        <w:rPr>
          <w:sz w:val="28"/>
          <w:szCs w:val="28"/>
        </w:rPr>
        <w:t xml:space="preserve"> Самарской области </w:t>
      </w:r>
    </w:p>
    <w:p w:rsidR="00CE18D2" w:rsidRPr="00AE6E79" w:rsidRDefault="00CE18D2" w:rsidP="00345448">
      <w:pPr>
        <w:spacing w:line="276" w:lineRule="auto"/>
        <w:jc w:val="center"/>
        <w:rPr>
          <w:sz w:val="28"/>
          <w:szCs w:val="28"/>
        </w:rPr>
      </w:pPr>
    </w:p>
    <w:p w:rsidR="00CE18D2" w:rsidRPr="00CE18D2" w:rsidRDefault="00601423" w:rsidP="003C4865">
      <w:pPr>
        <w:spacing w:line="276" w:lineRule="auto"/>
        <w:ind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 xml:space="preserve">В соответствии </w:t>
      </w:r>
      <w:r w:rsidR="00380F30" w:rsidRPr="00380F30">
        <w:rPr>
          <w:sz w:val="28"/>
          <w:szCs w:val="28"/>
        </w:rPr>
        <w:t>со статьей 174.3 Бюджетно</w:t>
      </w:r>
      <w:r w:rsidR="00380F30">
        <w:rPr>
          <w:sz w:val="28"/>
          <w:szCs w:val="28"/>
        </w:rPr>
        <w:t>го кодекса Российской Федерации</w:t>
      </w:r>
      <w:r w:rsidR="00B94C26">
        <w:rPr>
          <w:rFonts w:eastAsia="Calibri"/>
          <w:sz w:val="28"/>
          <w:szCs w:val="28"/>
        </w:rPr>
        <w:t>,</w:t>
      </w:r>
      <w:r w:rsidR="00B94C26" w:rsidRPr="00B94C26">
        <w:rPr>
          <w:rFonts w:eastAsia="Calibri"/>
          <w:sz w:val="28"/>
          <w:szCs w:val="28"/>
        </w:rPr>
        <w:t xml:space="preserve"> </w:t>
      </w:r>
      <w:r w:rsidR="00D77F29" w:rsidRPr="00D77F29">
        <w:rPr>
          <w:rFonts w:eastAsia="Calibri"/>
          <w:sz w:val="28"/>
          <w:szCs w:val="28"/>
        </w:rPr>
        <w:t>постановлением Правительства Российской Федерации от 22.06.2019</w:t>
      </w:r>
      <w:r w:rsidR="00D77F29">
        <w:rPr>
          <w:rFonts w:eastAsia="Calibri"/>
          <w:sz w:val="28"/>
          <w:szCs w:val="28"/>
        </w:rPr>
        <w:t xml:space="preserve"> </w:t>
      </w:r>
      <w:r w:rsidR="00D77F29" w:rsidRPr="00D77F29">
        <w:rPr>
          <w:rFonts w:eastAsia="Calibri"/>
          <w:sz w:val="28"/>
          <w:szCs w:val="28"/>
        </w:rPr>
        <w:t xml:space="preserve">N 796 </w:t>
      </w:r>
      <w:r w:rsidR="00D77F29">
        <w:rPr>
          <w:rFonts w:eastAsia="Calibri"/>
          <w:sz w:val="28"/>
          <w:szCs w:val="28"/>
        </w:rPr>
        <w:t>«</w:t>
      </w:r>
      <w:r w:rsidR="00D77F29" w:rsidRPr="00D77F29">
        <w:rPr>
          <w:rFonts w:eastAsia="Calibri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D77F29">
        <w:rPr>
          <w:rFonts w:eastAsia="Calibri"/>
          <w:sz w:val="28"/>
          <w:szCs w:val="28"/>
        </w:rPr>
        <w:t xml:space="preserve">», </w:t>
      </w:r>
      <w:r w:rsidR="00CE18D2" w:rsidRPr="00CE18D2">
        <w:rPr>
          <w:rFonts w:eastAsia="Calibri"/>
          <w:sz w:val="28"/>
          <w:szCs w:val="28"/>
        </w:rPr>
        <w:t>р</w:t>
      </w:r>
      <w:r w:rsidR="00CE18D2" w:rsidRPr="00CE18D2">
        <w:rPr>
          <w:sz w:val="28"/>
          <w:szCs w:val="28"/>
        </w:rPr>
        <w:t xml:space="preserve">уководствуясь статьями 41, 43 Устава муниципального района </w:t>
      </w:r>
      <w:proofErr w:type="spellStart"/>
      <w:r w:rsidR="00CE18D2" w:rsidRPr="00CE18D2">
        <w:rPr>
          <w:sz w:val="28"/>
          <w:szCs w:val="28"/>
        </w:rPr>
        <w:t>Пестравский</w:t>
      </w:r>
      <w:proofErr w:type="spellEnd"/>
      <w:r w:rsidR="00887377">
        <w:rPr>
          <w:sz w:val="28"/>
          <w:szCs w:val="28"/>
        </w:rPr>
        <w:t xml:space="preserve"> Самарской области</w:t>
      </w:r>
      <w:r w:rsidR="00CE18D2" w:rsidRPr="00CE18D2">
        <w:rPr>
          <w:sz w:val="28"/>
          <w:szCs w:val="28"/>
        </w:rPr>
        <w:t>,</w:t>
      </w:r>
      <w:r w:rsidR="003C4865">
        <w:rPr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 xml:space="preserve">администрация муниципального района </w:t>
      </w:r>
      <w:proofErr w:type="spellStart"/>
      <w:r w:rsidR="00CE18D2" w:rsidRPr="00CE18D2">
        <w:rPr>
          <w:sz w:val="28"/>
          <w:szCs w:val="28"/>
        </w:rPr>
        <w:t>Пестравский</w:t>
      </w:r>
      <w:proofErr w:type="spellEnd"/>
      <w:r w:rsidR="00CE18D2" w:rsidRPr="00CE18D2">
        <w:rPr>
          <w:sz w:val="28"/>
          <w:szCs w:val="28"/>
        </w:rPr>
        <w:t xml:space="preserve"> </w:t>
      </w:r>
      <w:r w:rsidR="00887377">
        <w:rPr>
          <w:sz w:val="28"/>
          <w:szCs w:val="28"/>
        </w:rPr>
        <w:t xml:space="preserve">Самарской области </w:t>
      </w:r>
      <w:r w:rsidR="00CE18D2" w:rsidRPr="00CE18D2">
        <w:rPr>
          <w:sz w:val="28"/>
          <w:szCs w:val="28"/>
        </w:rPr>
        <w:t xml:space="preserve">ПОСТАНОВЛЯЕТ: </w:t>
      </w:r>
    </w:p>
    <w:p w:rsidR="00801089" w:rsidRDefault="00601423" w:rsidP="00BB772B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01423">
        <w:rPr>
          <w:sz w:val="28"/>
          <w:szCs w:val="28"/>
        </w:rPr>
        <w:t xml:space="preserve">Утвердить </w:t>
      </w:r>
      <w:r w:rsidR="00380F30" w:rsidRPr="00380F30">
        <w:rPr>
          <w:sz w:val="28"/>
          <w:szCs w:val="28"/>
        </w:rPr>
        <w:t>Порядок формирования перечня налоговых расходов</w:t>
      </w:r>
      <w:r w:rsidR="00380F30" w:rsidRPr="00601423">
        <w:rPr>
          <w:sz w:val="28"/>
          <w:szCs w:val="28"/>
        </w:rPr>
        <w:t xml:space="preserve"> </w:t>
      </w:r>
      <w:r w:rsidRPr="00601423">
        <w:rPr>
          <w:sz w:val="28"/>
          <w:szCs w:val="28"/>
        </w:rPr>
        <w:t xml:space="preserve">муниципального района </w:t>
      </w:r>
      <w:proofErr w:type="spellStart"/>
      <w:r w:rsidRPr="00601423">
        <w:rPr>
          <w:sz w:val="28"/>
          <w:szCs w:val="28"/>
        </w:rPr>
        <w:t>Пестравский</w:t>
      </w:r>
      <w:proofErr w:type="spellEnd"/>
      <w:r w:rsidRPr="00601423">
        <w:rPr>
          <w:sz w:val="28"/>
          <w:szCs w:val="28"/>
        </w:rPr>
        <w:t xml:space="preserve"> Самарской области</w:t>
      </w:r>
      <w:r w:rsidR="00D77F29">
        <w:rPr>
          <w:sz w:val="28"/>
          <w:szCs w:val="28"/>
        </w:rPr>
        <w:t xml:space="preserve"> согласно Приложению № 1 к настоящему постановлению</w:t>
      </w:r>
      <w:r w:rsidR="00801089" w:rsidRPr="00601423">
        <w:rPr>
          <w:sz w:val="28"/>
          <w:szCs w:val="28"/>
        </w:rPr>
        <w:t xml:space="preserve">. </w:t>
      </w:r>
    </w:p>
    <w:p w:rsidR="00D77F29" w:rsidRPr="00601423" w:rsidRDefault="00D77F29" w:rsidP="00D77F29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77F29">
        <w:rPr>
          <w:sz w:val="28"/>
          <w:szCs w:val="28"/>
        </w:rPr>
        <w:t xml:space="preserve">Утвердить Порядок оценки налоговых расходов </w:t>
      </w:r>
      <w:r w:rsidRPr="00601423">
        <w:rPr>
          <w:sz w:val="28"/>
          <w:szCs w:val="28"/>
        </w:rPr>
        <w:t xml:space="preserve">муниципального района </w:t>
      </w:r>
      <w:proofErr w:type="spellStart"/>
      <w:r w:rsidRPr="00601423">
        <w:rPr>
          <w:sz w:val="28"/>
          <w:szCs w:val="28"/>
        </w:rPr>
        <w:t>Пестравский</w:t>
      </w:r>
      <w:proofErr w:type="spellEnd"/>
      <w:r w:rsidRPr="00601423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согласно Приложению № 2 к настоящему постановлению</w:t>
      </w:r>
      <w:r w:rsidRPr="00D77F29">
        <w:rPr>
          <w:sz w:val="28"/>
          <w:szCs w:val="28"/>
        </w:rPr>
        <w:t>.</w:t>
      </w:r>
    </w:p>
    <w:p w:rsidR="00CE18D2" w:rsidRPr="00CE18D2" w:rsidRDefault="00CE18D2" w:rsidP="00BB772B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E18D2">
        <w:rPr>
          <w:sz w:val="28"/>
          <w:szCs w:val="28"/>
        </w:rPr>
        <w:t>Опубликовать настоящее п</w:t>
      </w:r>
      <w:r w:rsidR="00143689">
        <w:rPr>
          <w:sz w:val="28"/>
          <w:szCs w:val="28"/>
        </w:rPr>
        <w:t>остановление в районной газете «</w:t>
      </w:r>
      <w:r w:rsidRPr="00CE18D2">
        <w:rPr>
          <w:sz w:val="28"/>
          <w:szCs w:val="28"/>
        </w:rPr>
        <w:t>Степь</w:t>
      </w:r>
      <w:r w:rsidR="00143689">
        <w:rPr>
          <w:sz w:val="28"/>
          <w:szCs w:val="28"/>
        </w:rPr>
        <w:t>»</w:t>
      </w:r>
      <w:r w:rsidRPr="00CE18D2">
        <w:rPr>
          <w:sz w:val="28"/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="00143689">
        <w:rPr>
          <w:sz w:val="28"/>
          <w:szCs w:val="28"/>
        </w:rPr>
        <w:t xml:space="preserve"> Самарской области</w:t>
      </w:r>
      <w:r w:rsidRPr="00CE18D2">
        <w:rPr>
          <w:sz w:val="28"/>
          <w:szCs w:val="28"/>
        </w:rPr>
        <w:t xml:space="preserve">. </w:t>
      </w:r>
    </w:p>
    <w:p w:rsidR="00601423" w:rsidRPr="00601423" w:rsidRDefault="00CE18D2" w:rsidP="00BB772B">
      <w:pPr>
        <w:numPr>
          <w:ilvl w:val="0"/>
          <w:numId w:val="18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CE18D2">
        <w:rPr>
          <w:sz w:val="28"/>
          <w:szCs w:val="28"/>
        </w:rPr>
        <w:t>Контроль исполнени</w:t>
      </w:r>
      <w:r w:rsidR="00C43454">
        <w:rPr>
          <w:sz w:val="28"/>
          <w:szCs w:val="28"/>
        </w:rPr>
        <w:t>я</w:t>
      </w:r>
      <w:r w:rsidRPr="00CE18D2">
        <w:rPr>
          <w:sz w:val="28"/>
          <w:szCs w:val="28"/>
        </w:rPr>
        <w:t xml:space="preserve"> настоящего постановления </w:t>
      </w:r>
      <w:r w:rsidR="00601423" w:rsidRPr="00601423">
        <w:rPr>
          <w:bCs/>
          <w:iCs/>
          <w:sz w:val="28"/>
          <w:szCs w:val="28"/>
        </w:rPr>
        <w:t xml:space="preserve">возложить на заместителя Главы муниципального района </w:t>
      </w:r>
      <w:proofErr w:type="spellStart"/>
      <w:r w:rsidR="00601423" w:rsidRPr="00601423">
        <w:rPr>
          <w:bCs/>
          <w:iCs/>
          <w:sz w:val="28"/>
          <w:szCs w:val="28"/>
        </w:rPr>
        <w:t>Пестравский</w:t>
      </w:r>
      <w:proofErr w:type="spellEnd"/>
      <w:r w:rsidR="00601423" w:rsidRPr="00601423">
        <w:rPr>
          <w:bCs/>
          <w:iCs/>
          <w:sz w:val="28"/>
          <w:szCs w:val="28"/>
        </w:rPr>
        <w:t xml:space="preserve"> по экономике, инвестициям и потребительскому рынку (Кузнецова Н.П.).</w:t>
      </w:r>
    </w:p>
    <w:p w:rsidR="00380F30" w:rsidRPr="00380F30" w:rsidRDefault="00380F30" w:rsidP="00380F30">
      <w:pPr>
        <w:spacing w:line="276" w:lineRule="auto"/>
        <w:ind w:left="426"/>
        <w:jc w:val="both"/>
        <w:rPr>
          <w:sz w:val="28"/>
          <w:szCs w:val="28"/>
        </w:rPr>
      </w:pPr>
    </w:p>
    <w:p w:rsidR="00CE18D2" w:rsidRPr="00CE18D2" w:rsidRDefault="00CE18D2" w:rsidP="00345448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>Глав</w:t>
      </w:r>
      <w:r w:rsidR="00601423">
        <w:rPr>
          <w:sz w:val="28"/>
          <w:szCs w:val="28"/>
        </w:rPr>
        <w:t>а</w:t>
      </w:r>
      <w:r w:rsidRPr="00CE18D2">
        <w:rPr>
          <w:sz w:val="28"/>
          <w:szCs w:val="28"/>
        </w:rPr>
        <w:t xml:space="preserve"> муниципального района </w:t>
      </w:r>
    </w:p>
    <w:p w:rsidR="00345448" w:rsidRDefault="00CE18D2" w:rsidP="00DB50B1">
      <w:pPr>
        <w:spacing w:line="276" w:lineRule="auto"/>
        <w:rPr>
          <w:sz w:val="28"/>
          <w:szCs w:val="28"/>
        </w:rPr>
      </w:pPr>
      <w:proofErr w:type="spellStart"/>
      <w:r w:rsidRPr="00CE18D2">
        <w:rPr>
          <w:sz w:val="28"/>
          <w:szCs w:val="28"/>
        </w:rPr>
        <w:t>Пестравский</w:t>
      </w:r>
      <w:proofErr w:type="spellEnd"/>
      <w:r w:rsidRPr="00CE18D2">
        <w:rPr>
          <w:sz w:val="28"/>
          <w:szCs w:val="28"/>
        </w:rPr>
        <w:t xml:space="preserve">                                                      </w:t>
      </w:r>
      <w:r w:rsidR="002A2D1D">
        <w:rPr>
          <w:sz w:val="28"/>
          <w:szCs w:val="28"/>
        </w:rPr>
        <w:t xml:space="preserve">     </w:t>
      </w:r>
      <w:r w:rsidRPr="00CE18D2">
        <w:rPr>
          <w:sz w:val="28"/>
          <w:szCs w:val="28"/>
        </w:rPr>
        <w:t xml:space="preserve">        </w:t>
      </w:r>
      <w:r w:rsidR="0026085E"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 xml:space="preserve">                    </w:t>
      </w:r>
      <w:r w:rsidR="00DB50B1">
        <w:rPr>
          <w:sz w:val="28"/>
          <w:szCs w:val="28"/>
        </w:rPr>
        <w:t>С</w:t>
      </w:r>
      <w:r w:rsidR="005B7DE9">
        <w:rPr>
          <w:sz w:val="28"/>
          <w:szCs w:val="28"/>
        </w:rPr>
        <w:t>.</w:t>
      </w:r>
      <w:r w:rsidR="00DB50B1">
        <w:rPr>
          <w:sz w:val="28"/>
          <w:szCs w:val="28"/>
        </w:rPr>
        <w:t>В</w:t>
      </w:r>
      <w:r w:rsidR="005B7DE9">
        <w:rPr>
          <w:sz w:val="28"/>
          <w:szCs w:val="28"/>
        </w:rPr>
        <w:t xml:space="preserve">. </w:t>
      </w:r>
      <w:r w:rsidR="00DB50B1">
        <w:rPr>
          <w:sz w:val="28"/>
          <w:szCs w:val="28"/>
        </w:rPr>
        <w:t>Ермолов</w:t>
      </w:r>
    </w:p>
    <w:p w:rsidR="00345448" w:rsidRDefault="00345448" w:rsidP="00CE18D2">
      <w:pPr>
        <w:rPr>
          <w:sz w:val="20"/>
          <w:szCs w:val="28"/>
          <w:lang w:eastAsia="en-US"/>
        </w:rPr>
      </w:pPr>
    </w:p>
    <w:p w:rsidR="00D77F29" w:rsidRDefault="00D77F29" w:rsidP="00CE18D2">
      <w:pPr>
        <w:rPr>
          <w:sz w:val="20"/>
          <w:szCs w:val="28"/>
          <w:lang w:eastAsia="en-US"/>
        </w:rPr>
      </w:pPr>
    </w:p>
    <w:p w:rsidR="00D77F29" w:rsidRDefault="00D77F29" w:rsidP="00CE18D2">
      <w:pPr>
        <w:rPr>
          <w:sz w:val="20"/>
          <w:szCs w:val="28"/>
          <w:lang w:eastAsia="en-US"/>
        </w:rPr>
      </w:pPr>
    </w:p>
    <w:p w:rsidR="005F0662" w:rsidRDefault="00CE21D6" w:rsidP="00CE18D2">
      <w:pPr>
        <w:rPr>
          <w:sz w:val="20"/>
          <w:szCs w:val="28"/>
          <w:lang w:eastAsia="en-US"/>
        </w:rPr>
      </w:pPr>
      <w:r>
        <w:rPr>
          <w:sz w:val="20"/>
          <w:szCs w:val="28"/>
          <w:lang w:eastAsia="en-US"/>
        </w:rPr>
        <w:t>Смирнова С.В. 21370</w:t>
      </w:r>
    </w:p>
    <w:p w:rsidR="005F16FD" w:rsidRDefault="00793E06" w:rsidP="00EB001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lastRenderedPageBreak/>
        <w:t>Приложение</w:t>
      </w:r>
      <w:r w:rsidR="00D77F29">
        <w:rPr>
          <w:iCs/>
          <w:sz w:val="28"/>
          <w:szCs w:val="28"/>
        </w:rPr>
        <w:t xml:space="preserve"> </w:t>
      </w:r>
      <w:r w:rsidR="005F16FD">
        <w:rPr>
          <w:iCs/>
          <w:sz w:val="28"/>
          <w:szCs w:val="28"/>
        </w:rPr>
        <w:t xml:space="preserve">№ </w:t>
      </w:r>
      <w:r w:rsidR="00D77F29">
        <w:rPr>
          <w:iCs/>
          <w:sz w:val="28"/>
          <w:szCs w:val="28"/>
        </w:rPr>
        <w:t>1</w:t>
      </w:r>
      <w:r w:rsidR="00225512">
        <w:rPr>
          <w:iCs/>
          <w:sz w:val="28"/>
          <w:szCs w:val="28"/>
        </w:rPr>
        <w:t xml:space="preserve"> </w:t>
      </w:r>
    </w:p>
    <w:p w:rsidR="005F16FD" w:rsidRDefault="00793E06" w:rsidP="005F16F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3B105F">
        <w:rPr>
          <w:iCs/>
          <w:sz w:val="28"/>
          <w:szCs w:val="28"/>
        </w:rPr>
        <w:t>остановлению</w:t>
      </w:r>
      <w:r w:rsidR="005F16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Pr="003B105F">
        <w:rPr>
          <w:iCs/>
          <w:sz w:val="28"/>
          <w:szCs w:val="28"/>
        </w:rPr>
        <w:t xml:space="preserve">дминистрации </w:t>
      </w:r>
    </w:p>
    <w:p w:rsidR="005F16FD" w:rsidRDefault="00793E06" w:rsidP="005F16F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t>муниципального района</w:t>
      </w:r>
      <w:r w:rsidR="005F16FD">
        <w:rPr>
          <w:iCs/>
          <w:sz w:val="28"/>
          <w:szCs w:val="28"/>
        </w:rPr>
        <w:t xml:space="preserve"> </w:t>
      </w:r>
      <w:proofErr w:type="spellStart"/>
      <w:r w:rsidRPr="003B105F">
        <w:rPr>
          <w:iCs/>
          <w:sz w:val="28"/>
          <w:szCs w:val="28"/>
        </w:rPr>
        <w:t>Пестравский</w:t>
      </w:r>
      <w:proofErr w:type="spellEnd"/>
      <w:r w:rsidRPr="003B105F">
        <w:rPr>
          <w:iCs/>
          <w:sz w:val="28"/>
          <w:szCs w:val="28"/>
        </w:rPr>
        <w:t xml:space="preserve"> </w:t>
      </w:r>
    </w:p>
    <w:p w:rsidR="00793E06" w:rsidRPr="003B105F" w:rsidRDefault="00793E06" w:rsidP="005F16F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t>Самарской области</w:t>
      </w:r>
    </w:p>
    <w:p w:rsidR="00793E06" w:rsidRPr="00225512" w:rsidRDefault="00793E06" w:rsidP="00793E06">
      <w:pPr>
        <w:jc w:val="right"/>
        <w:rPr>
          <w:b/>
          <w:sz w:val="28"/>
          <w:szCs w:val="28"/>
        </w:rPr>
      </w:pPr>
      <w:r w:rsidRPr="003B105F">
        <w:rPr>
          <w:iCs/>
          <w:sz w:val="28"/>
          <w:szCs w:val="28"/>
        </w:rPr>
        <w:t xml:space="preserve">№ </w:t>
      </w:r>
      <w:r w:rsidRPr="003B105F">
        <w:rPr>
          <w:iCs/>
          <w:sz w:val="28"/>
          <w:szCs w:val="28"/>
          <w:u w:val="single"/>
        </w:rPr>
        <w:t xml:space="preserve">       </w:t>
      </w:r>
      <w:r w:rsidRPr="003B105F">
        <w:rPr>
          <w:iCs/>
          <w:sz w:val="28"/>
          <w:szCs w:val="28"/>
        </w:rPr>
        <w:t xml:space="preserve"> от </w:t>
      </w:r>
      <w:r w:rsidR="00225512">
        <w:rPr>
          <w:iCs/>
          <w:sz w:val="28"/>
          <w:szCs w:val="28"/>
        </w:rPr>
        <w:t>____________ 202</w:t>
      </w:r>
      <w:r w:rsidR="00DB50B1">
        <w:rPr>
          <w:iCs/>
          <w:sz w:val="28"/>
          <w:szCs w:val="28"/>
        </w:rPr>
        <w:t>1</w:t>
      </w:r>
      <w:r w:rsidR="00225512">
        <w:rPr>
          <w:iCs/>
          <w:sz w:val="28"/>
          <w:szCs w:val="28"/>
        </w:rPr>
        <w:t xml:space="preserve"> г.</w:t>
      </w:r>
    </w:p>
    <w:p w:rsidR="00793E06" w:rsidRDefault="00793E06" w:rsidP="001A5DF2">
      <w:pPr>
        <w:jc w:val="center"/>
        <w:rPr>
          <w:b/>
          <w:sz w:val="28"/>
          <w:szCs w:val="28"/>
        </w:rPr>
      </w:pPr>
    </w:p>
    <w:p w:rsidR="00380F30" w:rsidRPr="00380F30" w:rsidRDefault="00380F30" w:rsidP="00380F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B50B1" w:rsidRPr="00DB50B1" w:rsidRDefault="00DB50B1" w:rsidP="00DB50B1">
      <w:pPr>
        <w:spacing w:line="276" w:lineRule="auto"/>
        <w:jc w:val="center"/>
        <w:rPr>
          <w:b/>
          <w:sz w:val="28"/>
          <w:szCs w:val="28"/>
        </w:rPr>
      </w:pPr>
      <w:bookmarkStart w:id="1" w:name="P29"/>
      <w:bookmarkEnd w:id="1"/>
      <w:r w:rsidRPr="00DB50B1">
        <w:rPr>
          <w:b/>
          <w:sz w:val="28"/>
          <w:szCs w:val="28"/>
        </w:rPr>
        <w:t>Порядок</w:t>
      </w:r>
    </w:p>
    <w:p w:rsidR="00DB50B1" w:rsidRPr="00DB50B1" w:rsidRDefault="00DB50B1" w:rsidP="00DB50B1">
      <w:pPr>
        <w:spacing w:line="276" w:lineRule="auto"/>
        <w:jc w:val="center"/>
        <w:rPr>
          <w:b/>
          <w:sz w:val="28"/>
          <w:szCs w:val="28"/>
        </w:rPr>
      </w:pPr>
      <w:r w:rsidRPr="00DB50B1">
        <w:rPr>
          <w:b/>
          <w:sz w:val="28"/>
          <w:szCs w:val="28"/>
        </w:rPr>
        <w:t xml:space="preserve"> формирования перечня налоговых расходов </w:t>
      </w:r>
    </w:p>
    <w:p w:rsidR="00DB50B1" w:rsidRPr="00DB50B1" w:rsidRDefault="00DB50B1" w:rsidP="00DB50B1">
      <w:pPr>
        <w:spacing w:line="276" w:lineRule="auto"/>
        <w:jc w:val="center"/>
        <w:rPr>
          <w:b/>
          <w:sz w:val="28"/>
          <w:szCs w:val="28"/>
        </w:rPr>
      </w:pPr>
      <w:r w:rsidRPr="00DB50B1">
        <w:rPr>
          <w:b/>
          <w:sz w:val="28"/>
          <w:szCs w:val="28"/>
        </w:rPr>
        <w:t xml:space="preserve">муниципального района </w:t>
      </w:r>
      <w:proofErr w:type="spellStart"/>
      <w:r w:rsidRPr="00DB50B1">
        <w:rPr>
          <w:b/>
          <w:sz w:val="28"/>
          <w:szCs w:val="28"/>
        </w:rPr>
        <w:t>Пестравский</w:t>
      </w:r>
      <w:proofErr w:type="spellEnd"/>
      <w:r w:rsidRPr="00DB50B1">
        <w:rPr>
          <w:b/>
          <w:sz w:val="28"/>
          <w:szCs w:val="28"/>
        </w:rPr>
        <w:t xml:space="preserve"> Самарской области </w:t>
      </w:r>
    </w:p>
    <w:p w:rsidR="00380F30" w:rsidRPr="00380F30" w:rsidRDefault="00380F30" w:rsidP="00380F30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380F30" w:rsidRPr="00380F30" w:rsidRDefault="00380F30" w:rsidP="00380F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80F30" w:rsidRPr="009A4B47" w:rsidRDefault="00380F30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300A">
        <w:rPr>
          <w:rFonts w:ascii="Times New Roman" w:hAnsi="Times New Roman"/>
          <w:sz w:val="28"/>
          <w:szCs w:val="28"/>
        </w:rPr>
        <w:t>Настоящий Порядок разработан в целях реализации положений</w:t>
      </w:r>
      <w:r w:rsidR="00C7300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7300A">
          <w:rPr>
            <w:rFonts w:ascii="Times New Roman" w:hAnsi="Times New Roman"/>
            <w:sz w:val="28"/>
            <w:szCs w:val="28"/>
          </w:rPr>
          <w:t>статьи 174.3</w:t>
        </w:r>
      </w:hyperlink>
      <w:r w:rsidRPr="00C7300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определяет процедуру формирования перечня налоговых расходов </w:t>
      </w:r>
      <w:r w:rsidR="002D7590" w:rsidRPr="00C7300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D7590" w:rsidRPr="00C7300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2D7590" w:rsidRPr="00C7300A">
        <w:rPr>
          <w:rFonts w:ascii="Times New Roman" w:hAnsi="Times New Roman"/>
          <w:sz w:val="28"/>
          <w:szCs w:val="28"/>
        </w:rPr>
        <w:t xml:space="preserve"> Самарской области (далее – район)</w:t>
      </w:r>
      <w:r w:rsidRPr="00C7300A">
        <w:rPr>
          <w:rFonts w:ascii="Times New Roman" w:hAnsi="Times New Roman"/>
          <w:sz w:val="28"/>
          <w:szCs w:val="28"/>
        </w:rPr>
        <w:t xml:space="preserve">, к которым относятся выпадающие доходы бюджета </w:t>
      </w:r>
      <w:r w:rsidR="002D7590" w:rsidRPr="00C7300A">
        <w:rPr>
          <w:rFonts w:ascii="Times New Roman" w:hAnsi="Times New Roman"/>
          <w:sz w:val="28"/>
          <w:szCs w:val="28"/>
        </w:rPr>
        <w:t>района</w:t>
      </w:r>
      <w:r w:rsidRPr="00C7300A">
        <w:rPr>
          <w:rFonts w:ascii="Times New Roman" w:hAnsi="Times New Roman"/>
          <w:sz w:val="28"/>
          <w:szCs w:val="28"/>
        </w:rPr>
        <w:t>,</w:t>
      </w:r>
      <w:r w:rsidR="002D7590" w:rsidRPr="00C7300A">
        <w:rPr>
          <w:rFonts w:ascii="Times New Roman" w:hAnsi="Times New Roman"/>
          <w:sz w:val="28"/>
          <w:szCs w:val="28"/>
        </w:rPr>
        <w:t xml:space="preserve"> возникающие в связи с предоставлением налоговых льгот по местным налогам и сборам,</w:t>
      </w:r>
      <w:r w:rsidRPr="00C7300A">
        <w:rPr>
          <w:rFonts w:ascii="Times New Roman" w:hAnsi="Times New Roman"/>
          <w:sz w:val="28"/>
          <w:szCs w:val="28"/>
        </w:rPr>
        <w:t xml:space="preserve"> </w:t>
      </w:r>
      <w:r w:rsidR="002D7590" w:rsidRPr="00C7300A">
        <w:rPr>
          <w:rFonts w:ascii="Times New Roman" w:hAnsi="Times New Roman"/>
          <w:sz w:val="28"/>
          <w:szCs w:val="28"/>
        </w:rPr>
        <w:t>со снижением налоговой ставки, установленной Налоговым кодексом</w:t>
      </w:r>
      <w:r w:rsidR="002D7590" w:rsidRPr="00C7300A">
        <w:rPr>
          <w:rFonts w:ascii="Times New Roman" w:hAnsi="Times New Roman"/>
        </w:rPr>
        <w:t xml:space="preserve"> </w:t>
      </w:r>
      <w:r w:rsidR="002D7590" w:rsidRPr="00C7300A">
        <w:rPr>
          <w:rFonts w:ascii="Times New Roman" w:hAnsi="Times New Roman"/>
          <w:sz w:val="28"/>
          <w:szCs w:val="28"/>
        </w:rPr>
        <w:t>Российской Федерации</w:t>
      </w:r>
      <w:r w:rsidRPr="00C7300A">
        <w:rPr>
          <w:rFonts w:ascii="Times New Roman" w:hAnsi="Times New Roman"/>
          <w:sz w:val="28"/>
          <w:szCs w:val="28"/>
        </w:rPr>
        <w:t>, предусмотренны</w:t>
      </w:r>
      <w:r w:rsidR="00376F51" w:rsidRPr="00C7300A">
        <w:rPr>
          <w:rFonts w:ascii="Times New Roman" w:hAnsi="Times New Roman"/>
          <w:sz w:val="28"/>
          <w:szCs w:val="28"/>
        </w:rPr>
        <w:t>х</w:t>
      </w:r>
      <w:r w:rsidRPr="00C7300A">
        <w:rPr>
          <w:rFonts w:ascii="Times New Roman" w:hAnsi="Times New Roman"/>
          <w:sz w:val="28"/>
          <w:szCs w:val="28"/>
        </w:rPr>
        <w:t xml:space="preserve"> в качестве мер муниципальной</w:t>
      </w:r>
      <w:proofErr w:type="gramEnd"/>
      <w:r w:rsidRPr="00C7300A">
        <w:rPr>
          <w:rFonts w:ascii="Times New Roman" w:hAnsi="Times New Roman"/>
          <w:sz w:val="28"/>
          <w:szCs w:val="28"/>
        </w:rPr>
        <w:t xml:space="preserve"> поддержки в соответствии с целями муниципальных программ и (или) целями социально-экономической политики </w:t>
      </w:r>
      <w:r w:rsidR="00376F51" w:rsidRPr="00C7300A">
        <w:rPr>
          <w:rFonts w:ascii="Times New Roman" w:hAnsi="Times New Roman"/>
          <w:sz w:val="28"/>
          <w:szCs w:val="28"/>
        </w:rPr>
        <w:t>района</w:t>
      </w:r>
      <w:r w:rsidRPr="00C7300A">
        <w:rPr>
          <w:rFonts w:ascii="Times New Roman" w:hAnsi="Times New Roman"/>
          <w:sz w:val="28"/>
          <w:szCs w:val="28"/>
        </w:rPr>
        <w:t xml:space="preserve">, не относящимися к </w:t>
      </w:r>
      <w:r w:rsidRPr="009A4B47">
        <w:rPr>
          <w:rFonts w:ascii="Times New Roman" w:hAnsi="Times New Roman"/>
          <w:sz w:val="28"/>
          <w:szCs w:val="28"/>
        </w:rPr>
        <w:t>муниципальным программам</w:t>
      </w:r>
      <w:r w:rsidR="00376F51" w:rsidRPr="009A4B47">
        <w:rPr>
          <w:rFonts w:ascii="Times New Roman" w:hAnsi="Times New Roman"/>
          <w:sz w:val="28"/>
          <w:szCs w:val="28"/>
        </w:rPr>
        <w:t>.</w:t>
      </w:r>
      <w:r w:rsidRPr="009A4B47">
        <w:rPr>
          <w:rFonts w:ascii="Times New Roman" w:hAnsi="Times New Roman"/>
          <w:sz w:val="28"/>
          <w:szCs w:val="28"/>
        </w:rPr>
        <w:t xml:space="preserve"> </w:t>
      </w:r>
    </w:p>
    <w:p w:rsidR="00C7300A" w:rsidRPr="009A4B47" w:rsidRDefault="009A4B47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A4B47">
        <w:rPr>
          <w:rFonts w:ascii="Times New Roman" w:hAnsi="Times New Roman"/>
          <w:sz w:val="28"/>
          <w:szCs w:val="28"/>
        </w:rPr>
        <w:t>В целях настоящего Порядка применяются следующие понятия и термины:</w:t>
      </w:r>
    </w:p>
    <w:p w:rsidR="00380F30" w:rsidRPr="00380F30" w:rsidRDefault="00380F30" w:rsidP="0034146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0F30">
        <w:rPr>
          <w:sz w:val="28"/>
          <w:szCs w:val="28"/>
        </w:rPr>
        <w:t xml:space="preserve">куратор налогового расхода </w:t>
      </w:r>
      <w:r w:rsidR="009A4B47">
        <w:rPr>
          <w:sz w:val="28"/>
          <w:szCs w:val="28"/>
        </w:rPr>
        <w:t>–</w:t>
      </w:r>
      <w:r w:rsidRPr="00380F30">
        <w:rPr>
          <w:sz w:val="28"/>
          <w:szCs w:val="28"/>
        </w:rPr>
        <w:t xml:space="preserve"> отраслевой</w:t>
      </w:r>
      <w:r w:rsidR="009A4B47">
        <w:rPr>
          <w:sz w:val="28"/>
          <w:szCs w:val="28"/>
        </w:rPr>
        <w:t xml:space="preserve"> </w:t>
      </w:r>
      <w:r w:rsidRPr="00380F30">
        <w:rPr>
          <w:sz w:val="28"/>
          <w:szCs w:val="28"/>
        </w:rPr>
        <w:t>(функциональный) орган</w:t>
      </w:r>
      <w:r w:rsidR="009A4B47">
        <w:rPr>
          <w:sz w:val="28"/>
          <w:szCs w:val="28"/>
        </w:rPr>
        <w:t xml:space="preserve"> (служба, отдел и т.п.)</w:t>
      </w:r>
      <w:r w:rsidRPr="00380F30">
        <w:rPr>
          <w:sz w:val="28"/>
          <w:szCs w:val="28"/>
        </w:rPr>
        <w:t xml:space="preserve"> администрации </w:t>
      </w:r>
      <w:r w:rsidR="009A4B47">
        <w:rPr>
          <w:sz w:val="28"/>
          <w:szCs w:val="28"/>
        </w:rPr>
        <w:t>района</w:t>
      </w:r>
      <w:r w:rsidRPr="00380F30">
        <w:rPr>
          <w:sz w:val="28"/>
          <w:szCs w:val="28"/>
        </w:rPr>
        <w:t xml:space="preserve">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муниципальных программ и (или) целей социально-экономической политики </w:t>
      </w:r>
      <w:r w:rsidR="009A4B47">
        <w:rPr>
          <w:sz w:val="28"/>
          <w:szCs w:val="28"/>
        </w:rPr>
        <w:t>района</w:t>
      </w:r>
      <w:r w:rsidRPr="00380F30">
        <w:rPr>
          <w:sz w:val="28"/>
          <w:szCs w:val="28"/>
        </w:rPr>
        <w:t>, не относящихся к муниципальным программам;</w:t>
      </w:r>
    </w:p>
    <w:p w:rsidR="00380F30" w:rsidRPr="00380F30" w:rsidRDefault="009D7A6D" w:rsidP="0034146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hyperlink w:anchor="P63" w:history="1">
        <w:r w:rsidR="00380F30" w:rsidRPr="00380F30">
          <w:rPr>
            <w:sz w:val="28"/>
            <w:szCs w:val="28"/>
          </w:rPr>
          <w:t>перечень</w:t>
        </w:r>
      </w:hyperlink>
      <w:r w:rsidR="00380F30" w:rsidRPr="00380F30">
        <w:rPr>
          <w:sz w:val="28"/>
          <w:szCs w:val="28"/>
        </w:rPr>
        <w:t xml:space="preserve"> налоговых расходов </w:t>
      </w:r>
      <w:r w:rsidR="001B3E35">
        <w:rPr>
          <w:sz w:val="28"/>
          <w:szCs w:val="28"/>
        </w:rPr>
        <w:t>–</w:t>
      </w:r>
      <w:r w:rsidR="00380F30" w:rsidRPr="00380F30">
        <w:rPr>
          <w:sz w:val="28"/>
          <w:szCs w:val="28"/>
        </w:rPr>
        <w:t xml:space="preserve"> документ, содержащий сведения о распределении налоговых расходов в соответствии с целями муниципальных программ </w:t>
      </w:r>
      <w:r w:rsidR="001B3E35">
        <w:rPr>
          <w:sz w:val="28"/>
          <w:szCs w:val="28"/>
        </w:rPr>
        <w:t>района</w:t>
      </w:r>
      <w:r w:rsidR="00380F30" w:rsidRPr="00380F30">
        <w:rPr>
          <w:sz w:val="28"/>
          <w:szCs w:val="28"/>
        </w:rPr>
        <w:t xml:space="preserve">, их структурных элементов и (или) целями социально-экономической политики </w:t>
      </w:r>
      <w:r w:rsidR="001B3E35">
        <w:rPr>
          <w:sz w:val="28"/>
          <w:szCs w:val="28"/>
        </w:rPr>
        <w:t>района</w:t>
      </w:r>
      <w:r w:rsidR="00380F30" w:rsidRPr="00380F30">
        <w:rPr>
          <w:sz w:val="28"/>
          <w:szCs w:val="28"/>
        </w:rPr>
        <w:t xml:space="preserve">, не относящимися к муниципальным программам </w:t>
      </w:r>
      <w:r w:rsidR="001B3E35">
        <w:rPr>
          <w:sz w:val="28"/>
          <w:szCs w:val="28"/>
        </w:rPr>
        <w:t>района</w:t>
      </w:r>
      <w:r w:rsidR="00380F30" w:rsidRPr="00380F30">
        <w:rPr>
          <w:sz w:val="28"/>
          <w:szCs w:val="28"/>
        </w:rPr>
        <w:t xml:space="preserve">, а также о кураторах налоговых расходов, оформляемый согласно </w:t>
      </w:r>
      <w:r w:rsidR="00380F30" w:rsidRPr="00380F30">
        <w:rPr>
          <w:i/>
          <w:sz w:val="28"/>
          <w:szCs w:val="28"/>
        </w:rPr>
        <w:t>приложению</w:t>
      </w:r>
      <w:r w:rsidR="00380F30" w:rsidRPr="00380F30">
        <w:rPr>
          <w:sz w:val="28"/>
          <w:szCs w:val="28"/>
        </w:rPr>
        <w:t xml:space="preserve"> к настоящему Порядку</w:t>
      </w:r>
      <w:r w:rsidR="00F041E5">
        <w:rPr>
          <w:sz w:val="28"/>
          <w:szCs w:val="28"/>
        </w:rPr>
        <w:t>.</w:t>
      </w:r>
    </w:p>
    <w:p w:rsidR="00A86844" w:rsidRPr="00011B1D" w:rsidRDefault="00A86844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B1D">
        <w:rPr>
          <w:rFonts w:ascii="Times New Roman" w:hAnsi="Times New Roman"/>
          <w:sz w:val="28"/>
          <w:szCs w:val="28"/>
        </w:rPr>
        <w:t xml:space="preserve">Финансовый орган района </w:t>
      </w:r>
      <w:r w:rsidR="00011B1D" w:rsidRPr="00011B1D">
        <w:rPr>
          <w:rFonts w:ascii="Times New Roman" w:hAnsi="Times New Roman"/>
          <w:sz w:val="28"/>
          <w:szCs w:val="28"/>
        </w:rPr>
        <w:t xml:space="preserve">до 1 апреля </w:t>
      </w:r>
      <w:r w:rsidRPr="00011B1D">
        <w:rPr>
          <w:rFonts w:ascii="Times New Roman" w:hAnsi="Times New Roman"/>
          <w:sz w:val="28"/>
          <w:szCs w:val="28"/>
        </w:rPr>
        <w:t>осуществляет разработку проекта перечня налоговых расходов</w:t>
      </w:r>
      <w:r w:rsidR="00153488" w:rsidRPr="00011B1D">
        <w:rPr>
          <w:rFonts w:ascii="Times New Roman" w:hAnsi="Times New Roman"/>
        </w:rPr>
        <w:t xml:space="preserve"> </w:t>
      </w:r>
      <w:r w:rsidR="00153488" w:rsidRPr="00011B1D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</w:t>
      </w:r>
      <w:r w:rsidRPr="00011B1D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011B1D">
        <w:rPr>
          <w:rFonts w:ascii="Times New Roman" w:hAnsi="Times New Roman"/>
          <w:i/>
          <w:sz w:val="28"/>
          <w:szCs w:val="28"/>
        </w:rPr>
        <w:t>приложению</w:t>
      </w:r>
      <w:r w:rsidRPr="00011B1D">
        <w:rPr>
          <w:rFonts w:ascii="Times New Roman" w:hAnsi="Times New Roman"/>
          <w:sz w:val="28"/>
          <w:szCs w:val="28"/>
        </w:rPr>
        <w:t xml:space="preserve"> к настоящему Порядку в час</w:t>
      </w:r>
      <w:r w:rsidR="00235BC6" w:rsidRPr="00011B1D">
        <w:rPr>
          <w:rFonts w:ascii="Times New Roman" w:hAnsi="Times New Roman"/>
          <w:sz w:val="28"/>
          <w:szCs w:val="28"/>
        </w:rPr>
        <w:t>ти указания наименования налога,</w:t>
      </w:r>
      <w:r w:rsidRPr="00011B1D">
        <w:rPr>
          <w:rFonts w:ascii="Times New Roman" w:hAnsi="Times New Roman"/>
          <w:sz w:val="28"/>
          <w:szCs w:val="28"/>
        </w:rPr>
        <w:t xml:space="preserve"> налогов</w:t>
      </w:r>
      <w:r w:rsidR="00235BC6" w:rsidRPr="00011B1D">
        <w:rPr>
          <w:rFonts w:ascii="Times New Roman" w:hAnsi="Times New Roman"/>
          <w:sz w:val="28"/>
          <w:szCs w:val="28"/>
        </w:rPr>
        <w:t>ого</w:t>
      </w:r>
      <w:r w:rsidRPr="00011B1D">
        <w:rPr>
          <w:rFonts w:ascii="Times New Roman" w:hAnsi="Times New Roman"/>
          <w:sz w:val="28"/>
          <w:szCs w:val="28"/>
        </w:rPr>
        <w:t xml:space="preserve"> расход</w:t>
      </w:r>
      <w:r w:rsidR="00235BC6" w:rsidRPr="00011B1D">
        <w:rPr>
          <w:rFonts w:ascii="Times New Roman" w:hAnsi="Times New Roman"/>
          <w:sz w:val="28"/>
          <w:szCs w:val="28"/>
        </w:rPr>
        <w:t>а,</w:t>
      </w:r>
      <w:r w:rsidRPr="00011B1D">
        <w:rPr>
          <w:rFonts w:ascii="Times New Roman" w:hAnsi="Times New Roman"/>
          <w:sz w:val="28"/>
          <w:szCs w:val="28"/>
        </w:rPr>
        <w:t xml:space="preserve"> муниципальных правовых актов, которыми предусматриваются льготы</w:t>
      </w:r>
      <w:r w:rsidR="00235BC6" w:rsidRPr="00011B1D">
        <w:rPr>
          <w:rFonts w:ascii="Times New Roman" w:hAnsi="Times New Roman"/>
          <w:sz w:val="28"/>
          <w:szCs w:val="28"/>
        </w:rPr>
        <w:t xml:space="preserve">, </w:t>
      </w:r>
      <w:r w:rsidRPr="00011B1D">
        <w:rPr>
          <w:rFonts w:ascii="Times New Roman" w:hAnsi="Times New Roman"/>
          <w:sz w:val="28"/>
          <w:szCs w:val="28"/>
        </w:rPr>
        <w:t>категории</w:t>
      </w:r>
      <w:r w:rsidR="00235BC6" w:rsidRPr="00011B1D">
        <w:rPr>
          <w:rFonts w:ascii="Times New Roman" w:hAnsi="Times New Roman"/>
          <w:sz w:val="28"/>
          <w:szCs w:val="28"/>
        </w:rPr>
        <w:t xml:space="preserve"> налогоплательщиков, для которых предусмотрены льготы,</w:t>
      </w:r>
      <w:r w:rsidRPr="00011B1D">
        <w:rPr>
          <w:rFonts w:ascii="Times New Roman" w:hAnsi="Times New Roman"/>
          <w:sz w:val="28"/>
          <w:szCs w:val="28"/>
        </w:rPr>
        <w:t xml:space="preserve"> услови</w:t>
      </w:r>
      <w:r w:rsidR="00235BC6" w:rsidRPr="00011B1D">
        <w:rPr>
          <w:rFonts w:ascii="Times New Roman" w:hAnsi="Times New Roman"/>
          <w:sz w:val="28"/>
          <w:szCs w:val="28"/>
        </w:rPr>
        <w:t>я</w:t>
      </w:r>
      <w:r w:rsidRPr="00011B1D">
        <w:rPr>
          <w:rFonts w:ascii="Times New Roman" w:hAnsi="Times New Roman"/>
          <w:sz w:val="28"/>
          <w:szCs w:val="28"/>
        </w:rPr>
        <w:t xml:space="preserve"> предоставления льгот</w:t>
      </w:r>
      <w:r w:rsidR="00235BC6" w:rsidRPr="00011B1D">
        <w:rPr>
          <w:rFonts w:ascii="Times New Roman" w:hAnsi="Times New Roman"/>
          <w:sz w:val="28"/>
          <w:szCs w:val="28"/>
        </w:rPr>
        <w:t>,</w:t>
      </w:r>
      <w:r w:rsidRPr="00011B1D">
        <w:rPr>
          <w:rFonts w:ascii="Times New Roman" w:hAnsi="Times New Roman"/>
          <w:sz w:val="28"/>
          <w:szCs w:val="28"/>
        </w:rPr>
        <w:t xml:space="preserve"> даты вступления в силу муниципальных правовых актов, устанавливающих льготы</w:t>
      </w:r>
      <w:r w:rsidR="00235BC6" w:rsidRPr="00011B1D">
        <w:rPr>
          <w:rFonts w:ascii="Times New Roman" w:hAnsi="Times New Roman"/>
          <w:sz w:val="28"/>
          <w:szCs w:val="28"/>
        </w:rPr>
        <w:t xml:space="preserve">, </w:t>
      </w:r>
      <w:r w:rsidRPr="00011B1D">
        <w:rPr>
          <w:rFonts w:ascii="Times New Roman" w:hAnsi="Times New Roman"/>
          <w:sz w:val="28"/>
          <w:szCs w:val="28"/>
        </w:rPr>
        <w:t>даты вступления в</w:t>
      </w:r>
      <w:proofErr w:type="gramEnd"/>
      <w:r w:rsidRPr="00011B1D">
        <w:rPr>
          <w:rFonts w:ascii="Times New Roman" w:hAnsi="Times New Roman"/>
          <w:sz w:val="28"/>
          <w:szCs w:val="28"/>
        </w:rPr>
        <w:t xml:space="preserve"> силу муниципальных правовых актов, отменяющих льготы, и направляет его в </w:t>
      </w:r>
      <w:r w:rsidRPr="00E711F7">
        <w:rPr>
          <w:rFonts w:ascii="Times New Roman" w:hAnsi="Times New Roman"/>
          <w:sz w:val="28"/>
          <w:szCs w:val="28"/>
        </w:rPr>
        <w:t>экономическ</w:t>
      </w:r>
      <w:r w:rsidR="00235BC6" w:rsidRPr="00E711F7">
        <w:rPr>
          <w:rFonts w:ascii="Times New Roman" w:hAnsi="Times New Roman"/>
          <w:sz w:val="28"/>
          <w:szCs w:val="28"/>
        </w:rPr>
        <w:t xml:space="preserve">ую службу </w:t>
      </w:r>
      <w:r w:rsidR="008D18F6" w:rsidRPr="00E711F7">
        <w:rPr>
          <w:rFonts w:ascii="Times New Roman" w:hAnsi="Times New Roman"/>
          <w:sz w:val="28"/>
          <w:szCs w:val="28"/>
        </w:rPr>
        <w:t xml:space="preserve">администрации </w:t>
      </w:r>
      <w:r w:rsidR="00235BC6" w:rsidRPr="00E711F7">
        <w:rPr>
          <w:rFonts w:ascii="Times New Roman" w:hAnsi="Times New Roman"/>
          <w:sz w:val="28"/>
          <w:szCs w:val="28"/>
        </w:rPr>
        <w:t>района</w:t>
      </w:r>
      <w:r w:rsidRPr="00E711F7">
        <w:rPr>
          <w:rFonts w:ascii="Times New Roman" w:hAnsi="Times New Roman"/>
          <w:sz w:val="28"/>
          <w:szCs w:val="28"/>
        </w:rPr>
        <w:t>.</w:t>
      </w:r>
    </w:p>
    <w:p w:rsidR="00011B1D" w:rsidRDefault="00A545D3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711F7">
        <w:rPr>
          <w:rFonts w:ascii="Times New Roman" w:hAnsi="Times New Roman"/>
          <w:sz w:val="28"/>
          <w:szCs w:val="28"/>
        </w:rPr>
        <w:lastRenderedPageBreak/>
        <w:t>Э</w:t>
      </w:r>
      <w:r w:rsidR="00011B1D" w:rsidRPr="00E711F7">
        <w:rPr>
          <w:rFonts w:ascii="Times New Roman" w:hAnsi="Times New Roman"/>
          <w:sz w:val="28"/>
          <w:szCs w:val="28"/>
        </w:rPr>
        <w:t>кономическ</w:t>
      </w:r>
      <w:r w:rsidRPr="00E711F7">
        <w:rPr>
          <w:rFonts w:ascii="Times New Roman" w:hAnsi="Times New Roman"/>
          <w:sz w:val="28"/>
          <w:szCs w:val="28"/>
        </w:rPr>
        <w:t xml:space="preserve">ая служба </w:t>
      </w:r>
      <w:r w:rsidR="008D18F6" w:rsidRPr="00E711F7">
        <w:rPr>
          <w:rFonts w:ascii="Times New Roman" w:hAnsi="Times New Roman"/>
          <w:sz w:val="28"/>
          <w:szCs w:val="28"/>
        </w:rPr>
        <w:t xml:space="preserve">администрации </w:t>
      </w:r>
      <w:r w:rsidRPr="00E711F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до 15 апреля </w:t>
      </w:r>
      <w:r w:rsidR="00011B1D" w:rsidRPr="00011B1D">
        <w:rPr>
          <w:rFonts w:ascii="Times New Roman" w:hAnsi="Times New Roman"/>
          <w:sz w:val="28"/>
          <w:szCs w:val="28"/>
        </w:rPr>
        <w:t xml:space="preserve">производит распределение налоговых расходов по муниципальным программам, их структурным элементам, целям социально-экономической политики </w:t>
      </w:r>
      <w:r>
        <w:rPr>
          <w:rFonts w:ascii="Times New Roman" w:hAnsi="Times New Roman"/>
          <w:sz w:val="28"/>
          <w:szCs w:val="28"/>
        </w:rPr>
        <w:t>района</w:t>
      </w:r>
      <w:r w:rsidR="00011B1D" w:rsidRPr="00011B1D">
        <w:rPr>
          <w:rFonts w:ascii="Times New Roman" w:hAnsi="Times New Roman"/>
          <w:sz w:val="28"/>
          <w:szCs w:val="28"/>
        </w:rPr>
        <w:t xml:space="preserve">, не относящимся к муниципальным программам, закрепляет (определяет) кураторов налоговых расходов </w:t>
      </w:r>
      <w:r w:rsidR="00F36A6F" w:rsidRPr="00F36A6F">
        <w:rPr>
          <w:rFonts w:ascii="Times New Roman" w:hAnsi="Times New Roman"/>
          <w:sz w:val="28"/>
          <w:szCs w:val="28"/>
        </w:rPr>
        <w:t xml:space="preserve">по форме согласно </w:t>
      </w:r>
      <w:r w:rsidR="00F36A6F" w:rsidRPr="00F36A6F">
        <w:rPr>
          <w:rFonts w:ascii="Times New Roman" w:hAnsi="Times New Roman"/>
          <w:i/>
          <w:sz w:val="28"/>
          <w:szCs w:val="28"/>
        </w:rPr>
        <w:t>приложению</w:t>
      </w:r>
      <w:r w:rsidR="00F36A6F" w:rsidRPr="00F36A6F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F36A6F" w:rsidRPr="00011B1D">
        <w:rPr>
          <w:rFonts w:ascii="Times New Roman" w:hAnsi="Times New Roman"/>
          <w:sz w:val="28"/>
          <w:szCs w:val="28"/>
        </w:rPr>
        <w:t xml:space="preserve"> </w:t>
      </w:r>
      <w:r w:rsidR="00011B1D" w:rsidRPr="00011B1D">
        <w:rPr>
          <w:rFonts w:ascii="Times New Roman" w:hAnsi="Times New Roman"/>
          <w:sz w:val="28"/>
          <w:szCs w:val="28"/>
        </w:rPr>
        <w:t>и направляет проект перечня налоговых расходов всем кураторам налоговых расходов для согласования.</w:t>
      </w:r>
    </w:p>
    <w:p w:rsidR="00990AB1" w:rsidRDefault="00990AB1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90AB1">
        <w:rPr>
          <w:rFonts w:ascii="Times New Roman" w:hAnsi="Times New Roman"/>
          <w:sz w:val="28"/>
          <w:szCs w:val="28"/>
        </w:rPr>
        <w:t>Куратор налогового расхода в течение 5 рабочих дней со дня поступления проекта перечня налоговых расходов на согласование рассматривает его на предмет</w:t>
      </w:r>
      <w:r w:rsidR="00611872" w:rsidRPr="00611872">
        <w:rPr>
          <w:rFonts w:ascii="Times New Roman" w:hAnsi="Times New Roman"/>
          <w:sz w:val="28"/>
          <w:szCs w:val="28"/>
        </w:rPr>
        <w:t xml:space="preserve"> </w:t>
      </w:r>
      <w:r w:rsidR="00611872" w:rsidRPr="00990AB1">
        <w:rPr>
          <w:rFonts w:ascii="Times New Roman" w:hAnsi="Times New Roman"/>
          <w:sz w:val="28"/>
          <w:szCs w:val="28"/>
        </w:rPr>
        <w:t>правильности</w:t>
      </w:r>
      <w:r w:rsidRPr="00990AB1">
        <w:rPr>
          <w:rFonts w:ascii="Times New Roman" w:hAnsi="Times New Roman"/>
          <w:sz w:val="28"/>
          <w:szCs w:val="28"/>
        </w:rPr>
        <w:t xml:space="preserve"> </w:t>
      </w:r>
      <w:r w:rsidR="00611872" w:rsidRPr="00011B1D">
        <w:rPr>
          <w:rFonts w:ascii="Times New Roman" w:hAnsi="Times New Roman"/>
          <w:sz w:val="28"/>
          <w:szCs w:val="28"/>
        </w:rPr>
        <w:t>распределени</w:t>
      </w:r>
      <w:r w:rsidR="00611872">
        <w:rPr>
          <w:rFonts w:ascii="Times New Roman" w:hAnsi="Times New Roman"/>
          <w:sz w:val="28"/>
          <w:szCs w:val="28"/>
        </w:rPr>
        <w:t>я</w:t>
      </w:r>
      <w:r w:rsidR="00611872" w:rsidRPr="00011B1D">
        <w:rPr>
          <w:rFonts w:ascii="Times New Roman" w:hAnsi="Times New Roman"/>
          <w:sz w:val="28"/>
          <w:szCs w:val="28"/>
        </w:rPr>
        <w:t xml:space="preserve"> налоговых расходов</w:t>
      </w:r>
      <w:r w:rsidR="00611872">
        <w:rPr>
          <w:rFonts w:ascii="Times New Roman" w:hAnsi="Times New Roman"/>
          <w:sz w:val="28"/>
          <w:szCs w:val="28"/>
        </w:rPr>
        <w:t xml:space="preserve"> и </w:t>
      </w:r>
      <w:r w:rsidRPr="00990AB1">
        <w:rPr>
          <w:rFonts w:ascii="Times New Roman" w:hAnsi="Times New Roman"/>
          <w:sz w:val="28"/>
          <w:szCs w:val="28"/>
        </w:rPr>
        <w:t xml:space="preserve">указания муниципальной программы, их структурных элементов, целей социально-экономической политики </w:t>
      </w:r>
      <w:r w:rsidR="00611872">
        <w:rPr>
          <w:rFonts w:ascii="Times New Roman" w:hAnsi="Times New Roman"/>
          <w:sz w:val="28"/>
          <w:szCs w:val="28"/>
        </w:rPr>
        <w:t>района,</w:t>
      </w:r>
      <w:r w:rsidRPr="00990AB1">
        <w:rPr>
          <w:rFonts w:ascii="Times New Roman" w:hAnsi="Times New Roman"/>
          <w:sz w:val="28"/>
          <w:szCs w:val="28"/>
        </w:rPr>
        <w:t xml:space="preserve"> не относящихся к муниципальным программам, и согласовывает указанный проект перечня.</w:t>
      </w:r>
    </w:p>
    <w:p w:rsidR="00F36A6F" w:rsidRPr="00F36A6F" w:rsidRDefault="00F36A6F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A6F">
        <w:rPr>
          <w:rFonts w:ascii="Times New Roman" w:hAnsi="Times New Roman"/>
          <w:sz w:val="28"/>
          <w:szCs w:val="28"/>
        </w:rPr>
        <w:t xml:space="preserve">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направляют в </w:t>
      </w:r>
      <w:r w:rsidRPr="00E711F7">
        <w:rPr>
          <w:rFonts w:ascii="Times New Roman" w:hAnsi="Times New Roman"/>
          <w:sz w:val="28"/>
          <w:szCs w:val="28"/>
        </w:rPr>
        <w:t xml:space="preserve">экономическую службу </w:t>
      </w:r>
      <w:r w:rsidRPr="00F36A6F">
        <w:rPr>
          <w:rFonts w:ascii="Times New Roman" w:hAnsi="Times New Roman"/>
          <w:sz w:val="28"/>
          <w:szCs w:val="28"/>
        </w:rPr>
        <w:t>предложения по уточнению распределения налоговых расходов (с ука</w:t>
      </w:r>
      <w:r>
        <w:rPr>
          <w:rFonts w:ascii="Times New Roman" w:hAnsi="Times New Roman"/>
          <w:sz w:val="28"/>
          <w:szCs w:val="28"/>
        </w:rPr>
        <w:t xml:space="preserve">занием муниципальной программы, </w:t>
      </w:r>
      <w:r w:rsidRPr="00F36A6F">
        <w:rPr>
          <w:rFonts w:ascii="Times New Roman" w:hAnsi="Times New Roman"/>
          <w:sz w:val="28"/>
          <w:szCs w:val="28"/>
        </w:rPr>
        <w:t>их структурных элементов, цели социально-экономической политики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6A6F">
        <w:rPr>
          <w:rFonts w:ascii="Times New Roman" w:hAnsi="Times New Roman"/>
          <w:sz w:val="28"/>
          <w:szCs w:val="28"/>
        </w:rPr>
        <w:t>, не относящейся к муниципальным программам, куратора налоговых расходов, к которым необходимо отнести каждый налоговый расход, в</w:t>
      </w:r>
      <w:proofErr w:type="gramEnd"/>
      <w:r w:rsidRPr="00F36A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A6F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F36A6F">
        <w:rPr>
          <w:rFonts w:ascii="Times New Roman" w:hAnsi="Times New Roman"/>
          <w:sz w:val="28"/>
          <w:szCs w:val="28"/>
        </w:rPr>
        <w:t xml:space="preserve"> которого имеются замечания) по форме согласно </w:t>
      </w:r>
      <w:r w:rsidRPr="00F36A6F">
        <w:rPr>
          <w:rFonts w:ascii="Times New Roman" w:hAnsi="Times New Roman"/>
          <w:i/>
          <w:sz w:val="28"/>
          <w:szCs w:val="28"/>
        </w:rPr>
        <w:t>приложению</w:t>
      </w:r>
      <w:r w:rsidRPr="00F36A6F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36A6F" w:rsidRPr="00F36A6F" w:rsidRDefault="00F36A6F" w:rsidP="006E7C32">
      <w:pPr>
        <w:pStyle w:val="af7"/>
        <w:widowControl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A6F">
        <w:rPr>
          <w:rFonts w:ascii="Times New Roman" w:hAnsi="Times New Roman"/>
          <w:sz w:val="28"/>
          <w:szCs w:val="28"/>
        </w:rPr>
        <w:t>В</w:t>
      </w:r>
      <w:r w:rsidR="00F335C4">
        <w:rPr>
          <w:rFonts w:ascii="Times New Roman" w:hAnsi="Times New Roman"/>
          <w:sz w:val="28"/>
          <w:szCs w:val="28"/>
        </w:rPr>
        <w:t xml:space="preserve"> </w:t>
      </w:r>
      <w:r w:rsidRPr="00F36A6F">
        <w:rPr>
          <w:rFonts w:ascii="Times New Roman" w:hAnsi="Times New Roman"/>
          <w:sz w:val="28"/>
          <w:szCs w:val="28"/>
        </w:rPr>
        <w:t xml:space="preserve">случае если предложения предполагают изменение куратора налогового расхода, </w:t>
      </w:r>
      <w:r w:rsidRPr="00E711F7">
        <w:rPr>
          <w:rFonts w:ascii="Times New Roman" w:hAnsi="Times New Roman"/>
          <w:sz w:val="28"/>
          <w:szCs w:val="28"/>
        </w:rPr>
        <w:t>экономическ</w:t>
      </w:r>
      <w:r w:rsidR="00E04850" w:rsidRPr="00E711F7">
        <w:rPr>
          <w:rFonts w:ascii="Times New Roman" w:hAnsi="Times New Roman"/>
          <w:sz w:val="28"/>
          <w:szCs w:val="28"/>
        </w:rPr>
        <w:t xml:space="preserve">ая служба </w:t>
      </w:r>
      <w:r w:rsidR="008D18F6">
        <w:rPr>
          <w:rFonts w:ascii="Times New Roman" w:hAnsi="Times New Roman"/>
          <w:sz w:val="28"/>
          <w:szCs w:val="28"/>
        </w:rPr>
        <w:t xml:space="preserve">администрации </w:t>
      </w:r>
      <w:r w:rsidR="00E04850" w:rsidRPr="00E04850">
        <w:rPr>
          <w:rFonts w:ascii="Times New Roman" w:hAnsi="Times New Roman"/>
          <w:sz w:val="28"/>
          <w:szCs w:val="28"/>
        </w:rPr>
        <w:t xml:space="preserve">района </w:t>
      </w:r>
      <w:r w:rsidR="00E04850">
        <w:rPr>
          <w:rFonts w:ascii="Times New Roman" w:hAnsi="Times New Roman"/>
          <w:sz w:val="28"/>
          <w:szCs w:val="28"/>
        </w:rPr>
        <w:t xml:space="preserve">такие предложения </w:t>
      </w:r>
      <w:r w:rsidR="00E04850" w:rsidRPr="00E04850">
        <w:rPr>
          <w:rFonts w:ascii="Times New Roman" w:hAnsi="Times New Roman"/>
          <w:sz w:val="28"/>
          <w:szCs w:val="28"/>
        </w:rPr>
        <w:t>согласовывает с предлагаемым куратором налогового расхода</w:t>
      </w:r>
      <w:r w:rsidR="00E04850">
        <w:rPr>
          <w:rFonts w:ascii="Times New Roman" w:hAnsi="Times New Roman"/>
          <w:sz w:val="28"/>
          <w:szCs w:val="28"/>
        </w:rPr>
        <w:t>.</w:t>
      </w:r>
      <w:r w:rsidR="00E04850" w:rsidRPr="00E04850">
        <w:rPr>
          <w:rFonts w:ascii="Times New Roman" w:hAnsi="Times New Roman"/>
          <w:sz w:val="28"/>
          <w:szCs w:val="28"/>
        </w:rPr>
        <w:t xml:space="preserve"> </w:t>
      </w:r>
    </w:p>
    <w:p w:rsidR="00F36A6F" w:rsidRPr="00F36A6F" w:rsidRDefault="00F36A6F" w:rsidP="006E7C32">
      <w:pPr>
        <w:pStyle w:val="af7"/>
        <w:widowControl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A6F">
        <w:rPr>
          <w:rFonts w:ascii="Times New Roman" w:hAnsi="Times New Roman"/>
          <w:sz w:val="28"/>
          <w:szCs w:val="28"/>
        </w:rPr>
        <w:t xml:space="preserve">В случае если результаты рассмотрения не направлены в </w:t>
      </w:r>
      <w:r w:rsidRPr="00E711F7">
        <w:rPr>
          <w:rFonts w:ascii="Times New Roman" w:hAnsi="Times New Roman"/>
          <w:sz w:val="28"/>
          <w:szCs w:val="28"/>
        </w:rPr>
        <w:t>экономическ</w:t>
      </w:r>
      <w:r w:rsidR="00E04850" w:rsidRPr="00E711F7">
        <w:rPr>
          <w:rFonts w:ascii="Times New Roman" w:hAnsi="Times New Roman"/>
          <w:sz w:val="28"/>
          <w:szCs w:val="28"/>
        </w:rPr>
        <w:t xml:space="preserve">ую службу </w:t>
      </w:r>
      <w:r w:rsidR="008D18F6" w:rsidRPr="00E711F7">
        <w:rPr>
          <w:rFonts w:ascii="Times New Roman" w:hAnsi="Times New Roman"/>
          <w:sz w:val="28"/>
          <w:szCs w:val="28"/>
        </w:rPr>
        <w:t xml:space="preserve">администрации </w:t>
      </w:r>
      <w:r w:rsidR="00E04850" w:rsidRPr="00E711F7">
        <w:rPr>
          <w:rFonts w:ascii="Times New Roman" w:hAnsi="Times New Roman"/>
          <w:sz w:val="28"/>
          <w:szCs w:val="28"/>
        </w:rPr>
        <w:t>района</w:t>
      </w:r>
      <w:r w:rsidRPr="00E711F7">
        <w:rPr>
          <w:rFonts w:ascii="Times New Roman" w:hAnsi="Times New Roman"/>
          <w:sz w:val="28"/>
          <w:szCs w:val="28"/>
        </w:rPr>
        <w:t xml:space="preserve"> в течение срока, указанного в пункте </w:t>
      </w:r>
      <w:r w:rsidR="00E04850" w:rsidRPr="00E711F7">
        <w:rPr>
          <w:rFonts w:ascii="Times New Roman" w:hAnsi="Times New Roman"/>
          <w:sz w:val="28"/>
          <w:szCs w:val="28"/>
        </w:rPr>
        <w:t>5</w:t>
      </w:r>
      <w:r w:rsidRPr="00E711F7">
        <w:rPr>
          <w:rFonts w:ascii="Times New Roman" w:hAnsi="Times New Roman"/>
          <w:sz w:val="28"/>
          <w:szCs w:val="28"/>
        </w:rPr>
        <w:t xml:space="preserve"> настояще</w:t>
      </w:r>
      <w:r w:rsidRPr="00F36A6F">
        <w:rPr>
          <w:rFonts w:ascii="Times New Roman" w:hAnsi="Times New Roman"/>
          <w:sz w:val="28"/>
          <w:szCs w:val="28"/>
        </w:rPr>
        <w:t>го Порядка, проект перечня налоговых расходов считается согласованным.</w:t>
      </w:r>
    </w:p>
    <w:p w:rsidR="00F36A6F" w:rsidRDefault="00F36A6F" w:rsidP="006E7C32">
      <w:pPr>
        <w:pStyle w:val="af7"/>
        <w:widowControl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A6F">
        <w:rPr>
          <w:rFonts w:ascii="Times New Roman" w:hAnsi="Times New Roman"/>
          <w:sz w:val="28"/>
          <w:szCs w:val="28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F34368" w:rsidRPr="00F34368" w:rsidRDefault="00F34368" w:rsidP="006E7C32">
      <w:pPr>
        <w:pStyle w:val="af7"/>
        <w:widowControl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368">
        <w:rPr>
          <w:rFonts w:ascii="Times New Roman" w:hAnsi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Pr="00E711F7">
        <w:rPr>
          <w:rFonts w:ascii="Times New Roman" w:hAnsi="Times New Roman"/>
          <w:sz w:val="28"/>
          <w:szCs w:val="28"/>
        </w:rPr>
        <w:t xml:space="preserve">экономическая служба </w:t>
      </w:r>
      <w:r w:rsidR="008D18F6" w:rsidRPr="008D18F6">
        <w:rPr>
          <w:rFonts w:ascii="Times New Roman" w:hAnsi="Times New Roman"/>
          <w:sz w:val="28"/>
          <w:szCs w:val="28"/>
        </w:rPr>
        <w:t xml:space="preserve">администрации </w:t>
      </w:r>
      <w:r w:rsidRPr="00F34368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йона </w:t>
      </w:r>
      <w:r w:rsidRPr="00F34368">
        <w:rPr>
          <w:rFonts w:ascii="Times New Roman" w:hAnsi="Times New Roman"/>
          <w:sz w:val="28"/>
          <w:szCs w:val="28"/>
        </w:rPr>
        <w:t xml:space="preserve">течение 5 рабочих дней со дня поступления всех предложений и согласований от кураторов налоговых расходов обеспечивает проведение согласительных совещаний с соответствующими отраслевыми (функциональными) органами </w:t>
      </w:r>
      <w:r w:rsidR="001F6F32" w:rsidRPr="001F6F32">
        <w:rPr>
          <w:rFonts w:ascii="Times New Roman" w:hAnsi="Times New Roman"/>
          <w:sz w:val="28"/>
          <w:szCs w:val="28"/>
        </w:rPr>
        <w:t>(служба</w:t>
      </w:r>
      <w:r w:rsidR="001F6F32">
        <w:rPr>
          <w:rFonts w:ascii="Times New Roman" w:hAnsi="Times New Roman"/>
          <w:sz w:val="28"/>
          <w:szCs w:val="28"/>
        </w:rPr>
        <w:t>ми</w:t>
      </w:r>
      <w:r w:rsidR="001F6F32" w:rsidRPr="001F6F32">
        <w:rPr>
          <w:rFonts w:ascii="Times New Roman" w:hAnsi="Times New Roman"/>
          <w:sz w:val="28"/>
          <w:szCs w:val="28"/>
        </w:rPr>
        <w:t>, отдел</w:t>
      </w:r>
      <w:r w:rsidR="001F6F32">
        <w:rPr>
          <w:rFonts w:ascii="Times New Roman" w:hAnsi="Times New Roman"/>
          <w:sz w:val="28"/>
          <w:szCs w:val="28"/>
        </w:rPr>
        <w:t>ами</w:t>
      </w:r>
      <w:r w:rsidR="001F6F32" w:rsidRPr="001F6F32">
        <w:rPr>
          <w:rFonts w:ascii="Times New Roman" w:hAnsi="Times New Roman"/>
          <w:sz w:val="28"/>
          <w:szCs w:val="28"/>
        </w:rPr>
        <w:t xml:space="preserve"> и т.п.) </w:t>
      </w:r>
      <w:r w:rsidRPr="00F34368">
        <w:rPr>
          <w:rFonts w:ascii="Times New Roman" w:hAnsi="Times New Roman"/>
          <w:sz w:val="28"/>
          <w:szCs w:val="28"/>
        </w:rPr>
        <w:t xml:space="preserve">администрации </w:t>
      </w:r>
      <w:r w:rsidR="001F6F32">
        <w:rPr>
          <w:rFonts w:ascii="Times New Roman" w:hAnsi="Times New Roman"/>
          <w:sz w:val="28"/>
          <w:szCs w:val="28"/>
        </w:rPr>
        <w:t>р</w:t>
      </w:r>
      <w:r w:rsidR="001F6F32" w:rsidRPr="001F6F32">
        <w:rPr>
          <w:rFonts w:ascii="Times New Roman" w:hAnsi="Times New Roman"/>
          <w:sz w:val="28"/>
          <w:szCs w:val="28"/>
        </w:rPr>
        <w:t>айона</w:t>
      </w:r>
      <w:r w:rsidRPr="00F34368">
        <w:rPr>
          <w:rFonts w:ascii="Times New Roman" w:hAnsi="Times New Roman"/>
          <w:sz w:val="28"/>
          <w:szCs w:val="28"/>
        </w:rPr>
        <w:t>.</w:t>
      </w:r>
    </w:p>
    <w:p w:rsidR="00F34368" w:rsidRPr="00F34368" w:rsidRDefault="00F34368" w:rsidP="006E7C32">
      <w:pPr>
        <w:pStyle w:val="af7"/>
        <w:widowControl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368">
        <w:rPr>
          <w:rFonts w:ascii="Times New Roman" w:hAnsi="Times New Roman"/>
          <w:sz w:val="28"/>
          <w:szCs w:val="28"/>
        </w:rPr>
        <w:t xml:space="preserve">Разногласия, не урегулированные по результатам согласительных совещаний, в течение 10 рабочих дней рассматриваются </w:t>
      </w:r>
      <w:r w:rsidR="005969FA" w:rsidRPr="005969FA">
        <w:rPr>
          <w:rFonts w:ascii="Times New Roman" w:hAnsi="Times New Roman"/>
          <w:sz w:val="28"/>
          <w:szCs w:val="28"/>
        </w:rPr>
        <w:t xml:space="preserve">первым заместителем </w:t>
      </w:r>
      <w:r w:rsidR="005969FA">
        <w:rPr>
          <w:rFonts w:ascii="Times New Roman" w:hAnsi="Times New Roman"/>
          <w:sz w:val="28"/>
          <w:szCs w:val="28"/>
        </w:rPr>
        <w:t>Главы муниципального района.</w:t>
      </w:r>
    </w:p>
    <w:p w:rsidR="00F34368" w:rsidRDefault="00F34368" w:rsidP="006E7C32">
      <w:pPr>
        <w:pStyle w:val="af7"/>
        <w:widowControl w:val="0"/>
        <w:autoSpaceDE w:val="0"/>
        <w:autoSpaceDN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368">
        <w:rPr>
          <w:rFonts w:ascii="Times New Roman" w:hAnsi="Times New Roman"/>
          <w:sz w:val="28"/>
          <w:szCs w:val="28"/>
        </w:rPr>
        <w:t xml:space="preserve">После формирования перечня налоговых расходов в окончательной </w:t>
      </w:r>
      <w:r w:rsidRPr="00E711F7">
        <w:rPr>
          <w:rFonts w:ascii="Times New Roman" w:hAnsi="Times New Roman"/>
          <w:sz w:val="28"/>
          <w:szCs w:val="28"/>
        </w:rPr>
        <w:t xml:space="preserve">редакции </w:t>
      </w:r>
      <w:r w:rsidR="005969FA" w:rsidRPr="00E711F7">
        <w:rPr>
          <w:rFonts w:ascii="Times New Roman" w:hAnsi="Times New Roman"/>
          <w:sz w:val="28"/>
          <w:szCs w:val="28"/>
        </w:rPr>
        <w:t xml:space="preserve">экономическая служба </w:t>
      </w:r>
      <w:r w:rsidR="008D18F6" w:rsidRPr="008D18F6">
        <w:rPr>
          <w:rFonts w:ascii="Times New Roman" w:hAnsi="Times New Roman"/>
          <w:sz w:val="28"/>
          <w:szCs w:val="28"/>
        </w:rPr>
        <w:t xml:space="preserve">администрации </w:t>
      </w:r>
      <w:r w:rsidR="005969FA" w:rsidRPr="005969FA">
        <w:rPr>
          <w:rFonts w:ascii="Times New Roman" w:hAnsi="Times New Roman"/>
          <w:sz w:val="28"/>
          <w:szCs w:val="28"/>
        </w:rPr>
        <w:t xml:space="preserve">района </w:t>
      </w:r>
      <w:r w:rsidRPr="00F34368">
        <w:rPr>
          <w:rFonts w:ascii="Times New Roman" w:hAnsi="Times New Roman"/>
          <w:sz w:val="28"/>
          <w:szCs w:val="28"/>
        </w:rPr>
        <w:t xml:space="preserve">в течение 3 рабочих дней направляет его в </w:t>
      </w:r>
      <w:r w:rsidR="005969FA">
        <w:rPr>
          <w:rFonts w:ascii="Times New Roman" w:hAnsi="Times New Roman"/>
          <w:sz w:val="28"/>
          <w:szCs w:val="28"/>
        </w:rPr>
        <w:t>ф</w:t>
      </w:r>
      <w:r w:rsidR="005969FA" w:rsidRPr="00011B1D">
        <w:rPr>
          <w:rFonts w:ascii="Times New Roman" w:hAnsi="Times New Roman"/>
          <w:sz w:val="28"/>
          <w:szCs w:val="28"/>
        </w:rPr>
        <w:t>инансовый орган района</w:t>
      </w:r>
      <w:r w:rsidRPr="00F34368">
        <w:rPr>
          <w:rFonts w:ascii="Times New Roman" w:hAnsi="Times New Roman"/>
          <w:sz w:val="28"/>
          <w:szCs w:val="28"/>
        </w:rPr>
        <w:t>.</w:t>
      </w:r>
    </w:p>
    <w:p w:rsidR="00791BD4" w:rsidRPr="00997C84" w:rsidRDefault="00791BD4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before="2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791BD4">
        <w:rPr>
          <w:rFonts w:ascii="Times New Roman" w:hAnsi="Times New Roman"/>
          <w:sz w:val="28"/>
          <w:szCs w:val="28"/>
        </w:rPr>
        <w:t xml:space="preserve"> срок не позднее 3 рабочих дней</w:t>
      </w:r>
      <w:r w:rsidR="00997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791BD4">
        <w:rPr>
          <w:rFonts w:ascii="Times New Roman" w:hAnsi="Times New Roman"/>
          <w:sz w:val="28"/>
          <w:szCs w:val="28"/>
        </w:rPr>
        <w:t xml:space="preserve">представления </w:t>
      </w:r>
      <w:r w:rsidRPr="00E711F7">
        <w:rPr>
          <w:rFonts w:ascii="Times New Roman" w:hAnsi="Times New Roman"/>
          <w:sz w:val="28"/>
          <w:szCs w:val="28"/>
        </w:rPr>
        <w:t xml:space="preserve">экономической службой </w:t>
      </w:r>
      <w:r w:rsidR="008D18F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91BD4">
        <w:rPr>
          <w:rFonts w:ascii="Times New Roman" w:hAnsi="Times New Roman"/>
          <w:sz w:val="28"/>
          <w:szCs w:val="28"/>
        </w:rPr>
        <w:t xml:space="preserve">окончательной редакции перечня налоговых расходов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791BD4"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>ся</w:t>
      </w:r>
      <w:r w:rsidRPr="00791BD4">
        <w:rPr>
          <w:rFonts w:ascii="Times New Roman" w:hAnsi="Times New Roman"/>
          <w:sz w:val="28"/>
          <w:szCs w:val="28"/>
        </w:rPr>
        <w:t xml:space="preserve"> на официальном </w:t>
      </w:r>
      <w:r w:rsidR="00997C84" w:rsidRPr="00997C84">
        <w:rPr>
          <w:rFonts w:ascii="Times New Roman" w:hAnsi="Times New Roman"/>
          <w:sz w:val="28"/>
          <w:szCs w:val="28"/>
        </w:rPr>
        <w:t xml:space="preserve">Интернет-сайте муниципального района </w:t>
      </w:r>
      <w:proofErr w:type="spellStart"/>
      <w:r w:rsidR="00997C84" w:rsidRPr="00997C8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997C84" w:rsidRPr="00997C8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97C84">
        <w:rPr>
          <w:rFonts w:ascii="Times New Roman" w:hAnsi="Times New Roman"/>
          <w:sz w:val="28"/>
          <w:szCs w:val="28"/>
        </w:rPr>
        <w:t>.</w:t>
      </w:r>
    </w:p>
    <w:p w:rsidR="00791BD4" w:rsidRDefault="006826AA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before="2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6AA">
        <w:rPr>
          <w:rFonts w:ascii="Times New Roman" w:hAnsi="Times New Roman"/>
          <w:sz w:val="28"/>
          <w:szCs w:val="28"/>
        </w:rPr>
        <w:t xml:space="preserve">В случае введения новых налоговых расходов и (или) отмены действующих налоговых расходов, внесения изменений в перечень муниципальных программ, их структуру, цели социально-экономической политики </w:t>
      </w:r>
      <w:r w:rsidR="002643FB">
        <w:rPr>
          <w:rFonts w:ascii="Times New Roman" w:hAnsi="Times New Roman"/>
          <w:sz w:val="28"/>
          <w:szCs w:val="28"/>
        </w:rPr>
        <w:t>района</w:t>
      </w:r>
      <w:r w:rsidRPr="006826AA">
        <w:rPr>
          <w:rFonts w:ascii="Times New Roman" w:hAnsi="Times New Roman"/>
          <w:sz w:val="28"/>
          <w:szCs w:val="28"/>
        </w:rPr>
        <w:t xml:space="preserve">, не относящиеся к муниципальным программам, и (или) изменения полномочий кураторов налоговых расходов, кураторы налоговых расходов в срок не позднее 10 рабочих дней с даты </w:t>
      </w:r>
      <w:r w:rsidR="002643FB">
        <w:rPr>
          <w:rFonts w:ascii="Times New Roman" w:hAnsi="Times New Roman"/>
          <w:sz w:val="28"/>
          <w:szCs w:val="28"/>
        </w:rPr>
        <w:t xml:space="preserve">утверждения </w:t>
      </w:r>
      <w:r w:rsidRPr="006826AA">
        <w:rPr>
          <w:rFonts w:ascii="Times New Roman" w:hAnsi="Times New Roman"/>
          <w:sz w:val="28"/>
          <w:szCs w:val="28"/>
        </w:rPr>
        <w:t>соответствующих изменений направляют в финансов</w:t>
      </w:r>
      <w:r w:rsidR="002643FB">
        <w:rPr>
          <w:rFonts w:ascii="Times New Roman" w:hAnsi="Times New Roman"/>
          <w:sz w:val="28"/>
          <w:szCs w:val="28"/>
        </w:rPr>
        <w:t xml:space="preserve">ый орган района </w:t>
      </w:r>
      <w:r w:rsidRPr="006826AA">
        <w:rPr>
          <w:rFonts w:ascii="Times New Roman" w:hAnsi="Times New Roman"/>
          <w:sz w:val="28"/>
          <w:szCs w:val="28"/>
        </w:rPr>
        <w:t>соответствующую информацию по форме</w:t>
      </w:r>
      <w:proofErr w:type="gramEnd"/>
      <w:r w:rsidRPr="006826AA">
        <w:rPr>
          <w:rFonts w:ascii="Times New Roman" w:hAnsi="Times New Roman"/>
          <w:sz w:val="28"/>
          <w:szCs w:val="28"/>
        </w:rPr>
        <w:t xml:space="preserve"> согласно </w:t>
      </w:r>
      <w:r w:rsidRPr="002643FB">
        <w:rPr>
          <w:rFonts w:ascii="Times New Roman" w:hAnsi="Times New Roman"/>
          <w:i/>
          <w:sz w:val="28"/>
          <w:szCs w:val="28"/>
        </w:rPr>
        <w:t>приложению</w:t>
      </w:r>
      <w:r w:rsidRPr="006826AA">
        <w:rPr>
          <w:rFonts w:ascii="Times New Roman" w:hAnsi="Times New Roman"/>
          <w:sz w:val="28"/>
          <w:szCs w:val="28"/>
        </w:rPr>
        <w:t xml:space="preserve"> к настоящему Порядку для </w:t>
      </w:r>
      <w:r w:rsidR="002643FB">
        <w:rPr>
          <w:rFonts w:ascii="Times New Roman" w:hAnsi="Times New Roman"/>
          <w:sz w:val="28"/>
          <w:szCs w:val="28"/>
        </w:rPr>
        <w:t xml:space="preserve">уточнения (внесения изменений) </w:t>
      </w:r>
      <w:r w:rsidRPr="006826AA">
        <w:rPr>
          <w:rFonts w:ascii="Times New Roman" w:hAnsi="Times New Roman"/>
          <w:sz w:val="28"/>
          <w:szCs w:val="28"/>
        </w:rPr>
        <w:t>указанн</w:t>
      </w:r>
      <w:r w:rsidR="002643FB">
        <w:rPr>
          <w:rFonts w:ascii="Times New Roman" w:hAnsi="Times New Roman"/>
          <w:sz w:val="28"/>
          <w:szCs w:val="28"/>
        </w:rPr>
        <w:t>ого</w:t>
      </w:r>
      <w:r w:rsidRPr="006826AA">
        <w:rPr>
          <w:rFonts w:ascii="Times New Roman" w:hAnsi="Times New Roman"/>
          <w:sz w:val="28"/>
          <w:szCs w:val="28"/>
        </w:rPr>
        <w:t xml:space="preserve"> перечн</w:t>
      </w:r>
      <w:r w:rsidR="002643FB">
        <w:rPr>
          <w:rFonts w:ascii="Times New Roman" w:hAnsi="Times New Roman"/>
          <w:sz w:val="28"/>
          <w:szCs w:val="28"/>
        </w:rPr>
        <w:t>я</w:t>
      </w:r>
      <w:r w:rsidRPr="006826AA">
        <w:rPr>
          <w:rFonts w:ascii="Times New Roman" w:hAnsi="Times New Roman"/>
          <w:sz w:val="28"/>
          <w:szCs w:val="28"/>
        </w:rPr>
        <w:t>. Данная информация в указанные сроки должна быть согласована куратором налоговых расходов с</w:t>
      </w:r>
      <w:r w:rsidR="002643FB">
        <w:rPr>
          <w:rFonts w:ascii="Times New Roman" w:hAnsi="Times New Roman"/>
          <w:sz w:val="28"/>
          <w:szCs w:val="28"/>
        </w:rPr>
        <w:t xml:space="preserve"> </w:t>
      </w:r>
      <w:r w:rsidRPr="00E711F7">
        <w:rPr>
          <w:rFonts w:ascii="Times New Roman" w:hAnsi="Times New Roman"/>
          <w:sz w:val="28"/>
          <w:szCs w:val="28"/>
        </w:rPr>
        <w:t>экономическо</w:t>
      </w:r>
      <w:r w:rsidR="002643FB" w:rsidRPr="00E711F7">
        <w:rPr>
          <w:rFonts w:ascii="Times New Roman" w:hAnsi="Times New Roman"/>
          <w:sz w:val="28"/>
          <w:szCs w:val="28"/>
        </w:rPr>
        <w:t xml:space="preserve">й службой </w:t>
      </w:r>
      <w:r w:rsidR="008D18F6">
        <w:rPr>
          <w:rFonts w:ascii="Times New Roman" w:hAnsi="Times New Roman"/>
          <w:sz w:val="28"/>
          <w:szCs w:val="28"/>
        </w:rPr>
        <w:t xml:space="preserve">администрации </w:t>
      </w:r>
      <w:r w:rsidR="002643FB">
        <w:rPr>
          <w:rFonts w:ascii="Times New Roman" w:hAnsi="Times New Roman"/>
          <w:sz w:val="28"/>
          <w:szCs w:val="28"/>
        </w:rPr>
        <w:t>района</w:t>
      </w:r>
      <w:r w:rsidRPr="006826AA">
        <w:rPr>
          <w:rFonts w:ascii="Times New Roman" w:hAnsi="Times New Roman"/>
          <w:sz w:val="28"/>
          <w:szCs w:val="28"/>
        </w:rPr>
        <w:t>.</w:t>
      </w:r>
    </w:p>
    <w:p w:rsidR="002643FB" w:rsidRDefault="002643FB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before="2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3FB">
        <w:rPr>
          <w:rFonts w:ascii="Times New Roman" w:hAnsi="Times New Roman"/>
          <w:sz w:val="28"/>
          <w:szCs w:val="28"/>
        </w:rPr>
        <w:t>Уточненный перечень налоговых расходов с учетом положений пункта 8 настоящего Порядка формируется финансов</w:t>
      </w:r>
      <w:r>
        <w:rPr>
          <w:rFonts w:ascii="Times New Roman" w:hAnsi="Times New Roman"/>
          <w:sz w:val="28"/>
          <w:szCs w:val="28"/>
        </w:rPr>
        <w:t>ым органом района</w:t>
      </w:r>
      <w:r w:rsidRPr="002643FB">
        <w:rPr>
          <w:rFonts w:ascii="Times New Roman" w:hAnsi="Times New Roman"/>
          <w:sz w:val="28"/>
          <w:szCs w:val="28"/>
        </w:rPr>
        <w:t xml:space="preserve"> в срок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2643FB">
        <w:rPr>
          <w:rFonts w:ascii="Times New Roman" w:hAnsi="Times New Roman"/>
          <w:sz w:val="28"/>
          <w:szCs w:val="28"/>
        </w:rPr>
        <w:t xml:space="preserve">1 ноября текущего финансового года в рамках формирования проекта бюджета </w:t>
      </w:r>
      <w:r w:rsidR="00650E5F">
        <w:rPr>
          <w:rFonts w:ascii="Times New Roman" w:hAnsi="Times New Roman"/>
          <w:sz w:val="28"/>
          <w:szCs w:val="28"/>
        </w:rPr>
        <w:t>района</w:t>
      </w:r>
      <w:r w:rsidRPr="002643FB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и в срок </w:t>
      </w:r>
      <w:r w:rsidR="00280FFF">
        <w:rPr>
          <w:rFonts w:ascii="Times New Roman" w:hAnsi="Times New Roman"/>
          <w:sz w:val="28"/>
          <w:szCs w:val="28"/>
        </w:rPr>
        <w:t xml:space="preserve">до </w:t>
      </w:r>
      <w:r w:rsidRPr="002643FB">
        <w:rPr>
          <w:rFonts w:ascii="Times New Roman" w:hAnsi="Times New Roman"/>
          <w:sz w:val="28"/>
          <w:szCs w:val="28"/>
        </w:rPr>
        <w:t xml:space="preserve">1 </w:t>
      </w:r>
      <w:r w:rsidR="00280FFF">
        <w:rPr>
          <w:rFonts w:ascii="Times New Roman" w:hAnsi="Times New Roman"/>
          <w:sz w:val="28"/>
          <w:szCs w:val="28"/>
        </w:rPr>
        <w:t xml:space="preserve">января очередного </w:t>
      </w:r>
      <w:r w:rsidRPr="002643FB">
        <w:rPr>
          <w:rFonts w:ascii="Times New Roman" w:hAnsi="Times New Roman"/>
          <w:sz w:val="28"/>
          <w:szCs w:val="28"/>
        </w:rPr>
        <w:t xml:space="preserve">финансового года после утверждения проекта бюджета </w:t>
      </w:r>
      <w:r w:rsidR="00280FFF">
        <w:rPr>
          <w:rFonts w:ascii="Times New Roman" w:hAnsi="Times New Roman"/>
          <w:sz w:val="28"/>
          <w:szCs w:val="28"/>
        </w:rPr>
        <w:t>района</w:t>
      </w:r>
      <w:r w:rsidRPr="002643FB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3B0D8F" w:rsidRPr="006826AA" w:rsidRDefault="003B0D8F" w:rsidP="00341463">
      <w:pPr>
        <w:pStyle w:val="af7"/>
        <w:widowControl w:val="0"/>
        <w:numPr>
          <w:ilvl w:val="0"/>
          <w:numId w:val="24"/>
        </w:numPr>
        <w:autoSpaceDE w:val="0"/>
        <w:autoSpaceDN w:val="0"/>
        <w:spacing w:before="22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B0D8F">
        <w:rPr>
          <w:rFonts w:ascii="Times New Roman" w:hAnsi="Times New Roman"/>
          <w:sz w:val="28"/>
          <w:szCs w:val="28"/>
        </w:rPr>
        <w:t xml:space="preserve">В срок не позднее 3 рабочих дней после формирования уточненного перечня налоговых расходов указанный перечень размещается </w:t>
      </w:r>
      <w:r w:rsidR="00E33077" w:rsidRPr="00791BD4">
        <w:rPr>
          <w:rFonts w:ascii="Times New Roman" w:hAnsi="Times New Roman"/>
          <w:sz w:val="28"/>
          <w:szCs w:val="28"/>
        </w:rPr>
        <w:t xml:space="preserve">на официальном </w:t>
      </w:r>
      <w:r w:rsidR="00E33077" w:rsidRPr="00997C84">
        <w:rPr>
          <w:rFonts w:ascii="Times New Roman" w:hAnsi="Times New Roman"/>
          <w:sz w:val="28"/>
          <w:szCs w:val="28"/>
        </w:rPr>
        <w:t xml:space="preserve">Интернет-сайте муниципального района </w:t>
      </w:r>
      <w:proofErr w:type="spellStart"/>
      <w:r w:rsidR="00E33077" w:rsidRPr="00997C8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E33077" w:rsidRPr="00997C8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B0D8F">
        <w:rPr>
          <w:rFonts w:ascii="Times New Roman" w:hAnsi="Times New Roman"/>
          <w:sz w:val="28"/>
          <w:szCs w:val="28"/>
        </w:rPr>
        <w:t>.</w:t>
      </w:r>
    </w:p>
    <w:p w:rsidR="00791BD4" w:rsidRPr="00011B1D" w:rsidRDefault="00791BD4" w:rsidP="00F34368">
      <w:pPr>
        <w:pStyle w:val="af7"/>
        <w:widowControl w:val="0"/>
        <w:autoSpaceDE w:val="0"/>
        <w:autoSpaceDN w:val="0"/>
        <w:spacing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</w:p>
    <w:p w:rsidR="00280277" w:rsidRDefault="00280277" w:rsidP="00380F30">
      <w:pPr>
        <w:jc w:val="center"/>
        <w:rPr>
          <w:sz w:val="28"/>
          <w:szCs w:val="28"/>
        </w:rPr>
      </w:pPr>
      <w:bookmarkStart w:id="2" w:name="P38"/>
      <w:bookmarkStart w:id="3" w:name="P40"/>
      <w:bookmarkStart w:id="4" w:name="P41"/>
      <w:bookmarkStart w:id="5" w:name="P49"/>
      <w:bookmarkEnd w:id="2"/>
      <w:bookmarkEnd w:id="3"/>
      <w:bookmarkEnd w:id="4"/>
      <w:bookmarkEnd w:id="5"/>
    </w:p>
    <w:p w:rsidR="00380F30" w:rsidRDefault="00380F30" w:rsidP="00380F30">
      <w:pPr>
        <w:jc w:val="center"/>
        <w:rPr>
          <w:sz w:val="28"/>
          <w:szCs w:val="28"/>
        </w:rPr>
      </w:pPr>
    </w:p>
    <w:p w:rsidR="00380F30" w:rsidRDefault="00380F30" w:rsidP="00380F30">
      <w:pPr>
        <w:jc w:val="center"/>
        <w:rPr>
          <w:sz w:val="28"/>
          <w:szCs w:val="28"/>
        </w:rPr>
      </w:pPr>
    </w:p>
    <w:p w:rsidR="00380F30" w:rsidRDefault="00380F30" w:rsidP="00380F30">
      <w:pPr>
        <w:jc w:val="center"/>
        <w:rPr>
          <w:sz w:val="28"/>
          <w:szCs w:val="28"/>
        </w:rPr>
      </w:pPr>
    </w:p>
    <w:p w:rsidR="00380F30" w:rsidRDefault="00380F30" w:rsidP="00380F30">
      <w:pPr>
        <w:jc w:val="center"/>
        <w:rPr>
          <w:sz w:val="28"/>
          <w:szCs w:val="28"/>
        </w:rPr>
      </w:pPr>
    </w:p>
    <w:p w:rsidR="00380F30" w:rsidRDefault="00380F30" w:rsidP="00380F30">
      <w:pPr>
        <w:jc w:val="center"/>
        <w:rPr>
          <w:sz w:val="28"/>
          <w:szCs w:val="28"/>
        </w:rPr>
      </w:pPr>
    </w:p>
    <w:p w:rsidR="00380F30" w:rsidRDefault="00380F30" w:rsidP="00380F30">
      <w:pPr>
        <w:jc w:val="center"/>
        <w:rPr>
          <w:sz w:val="28"/>
          <w:szCs w:val="28"/>
        </w:rPr>
      </w:pPr>
    </w:p>
    <w:p w:rsidR="00380F30" w:rsidRDefault="00380F30" w:rsidP="00380F30">
      <w:pPr>
        <w:jc w:val="center"/>
        <w:rPr>
          <w:sz w:val="28"/>
          <w:szCs w:val="28"/>
        </w:rPr>
      </w:pPr>
    </w:p>
    <w:p w:rsidR="00380F30" w:rsidRPr="00380F30" w:rsidRDefault="00380F30" w:rsidP="00380F3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D7CAA" w:rsidRDefault="005D7CAA" w:rsidP="00380F30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380F30" w:rsidRPr="00380F30" w:rsidRDefault="00380F30" w:rsidP="00380F3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380F30" w:rsidRPr="00380F30" w:rsidSect="00D77F2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D7CAA" w:rsidRPr="005F16FD" w:rsidRDefault="005D7CAA" w:rsidP="005D7CAA">
      <w:pPr>
        <w:widowControl w:val="0"/>
        <w:autoSpaceDE w:val="0"/>
        <w:autoSpaceDN w:val="0"/>
        <w:jc w:val="right"/>
        <w:outlineLvl w:val="1"/>
        <w:rPr>
          <w:i/>
        </w:rPr>
      </w:pPr>
      <w:r w:rsidRPr="005F16FD">
        <w:rPr>
          <w:i/>
        </w:rPr>
        <w:lastRenderedPageBreak/>
        <w:t>Приложение</w:t>
      </w:r>
    </w:p>
    <w:p w:rsidR="005D7CAA" w:rsidRDefault="005D7CAA" w:rsidP="005D7CAA">
      <w:pPr>
        <w:widowControl w:val="0"/>
        <w:autoSpaceDE w:val="0"/>
        <w:autoSpaceDN w:val="0"/>
        <w:jc w:val="right"/>
      </w:pPr>
      <w:r>
        <w:t>к Порядку</w:t>
      </w:r>
    </w:p>
    <w:p w:rsidR="005D7CAA" w:rsidRDefault="005D7CAA" w:rsidP="005D7CAA">
      <w:pPr>
        <w:widowControl w:val="0"/>
        <w:autoSpaceDE w:val="0"/>
        <w:autoSpaceDN w:val="0"/>
        <w:jc w:val="right"/>
      </w:pPr>
      <w:r>
        <w:t xml:space="preserve"> формирования перечня налоговых расходов </w:t>
      </w:r>
    </w:p>
    <w:p w:rsidR="006F1982" w:rsidRDefault="005D7CAA" w:rsidP="005D7CAA">
      <w:pPr>
        <w:widowControl w:val="0"/>
        <w:autoSpaceDE w:val="0"/>
        <w:autoSpaceDN w:val="0"/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5D7CAA" w:rsidRPr="00380F30" w:rsidRDefault="005D7CAA" w:rsidP="005D7CAA">
      <w:pPr>
        <w:widowControl w:val="0"/>
        <w:autoSpaceDE w:val="0"/>
        <w:autoSpaceDN w:val="0"/>
        <w:jc w:val="right"/>
      </w:pPr>
      <w:r>
        <w:t>Самарской области</w:t>
      </w:r>
    </w:p>
    <w:p w:rsidR="005D7CAA" w:rsidRPr="00380F30" w:rsidRDefault="005D7CAA" w:rsidP="005D7CAA">
      <w:pPr>
        <w:widowControl w:val="0"/>
        <w:autoSpaceDE w:val="0"/>
        <w:autoSpaceDN w:val="0"/>
        <w:jc w:val="both"/>
      </w:pPr>
    </w:p>
    <w:p w:rsidR="005D7CAA" w:rsidRPr="00380F30" w:rsidRDefault="005D7CAA" w:rsidP="005D7CA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bookmarkStart w:id="6" w:name="P63"/>
      <w:bookmarkEnd w:id="6"/>
    </w:p>
    <w:p w:rsidR="00380F30" w:rsidRDefault="00B3782B" w:rsidP="006F1982">
      <w:pPr>
        <w:spacing w:line="276" w:lineRule="auto"/>
        <w:jc w:val="center"/>
        <w:rPr>
          <w:b/>
          <w:sz w:val="28"/>
          <w:szCs w:val="28"/>
        </w:rPr>
      </w:pPr>
      <w:r w:rsidRPr="00B3782B">
        <w:rPr>
          <w:b/>
          <w:sz w:val="28"/>
          <w:szCs w:val="28"/>
        </w:rPr>
        <w:t xml:space="preserve">Перечень налоговых расходов </w:t>
      </w:r>
    </w:p>
    <w:tbl>
      <w:tblPr>
        <w:tblpPr w:leftFromText="180" w:rightFromText="180" w:vertAnchor="page" w:horzAnchor="page" w:tblpX="1464" w:tblpY="459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850"/>
        <w:gridCol w:w="851"/>
        <w:gridCol w:w="850"/>
        <w:gridCol w:w="851"/>
        <w:gridCol w:w="850"/>
        <w:gridCol w:w="993"/>
        <w:gridCol w:w="992"/>
        <w:gridCol w:w="867"/>
        <w:gridCol w:w="1134"/>
      </w:tblGrid>
      <w:tr w:rsidR="006F1982" w:rsidRPr="00380F30" w:rsidTr="0096361B">
        <w:trPr>
          <w:trHeight w:val="5330"/>
        </w:trPr>
        <w:tc>
          <w:tcPr>
            <w:tcW w:w="771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Наименование налога</w:t>
            </w:r>
          </w:p>
        </w:tc>
        <w:tc>
          <w:tcPr>
            <w:tcW w:w="709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Наименование налогового расхода</w:t>
            </w:r>
          </w:p>
        </w:tc>
        <w:tc>
          <w:tcPr>
            <w:tcW w:w="850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Муниципальные правовые акты, которыми предусматриваются льготы</w:t>
            </w:r>
          </w:p>
        </w:tc>
        <w:tc>
          <w:tcPr>
            <w:tcW w:w="851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 xml:space="preserve">Категория </w:t>
            </w:r>
            <w:r>
              <w:t>налого</w:t>
            </w:r>
            <w:r w:rsidRPr="00380F30">
              <w:t>плательщиков, для которых предусмотрены льготы</w:t>
            </w:r>
          </w:p>
        </w:tc>
        <w:tc>
          <w:tcPr>
            <w:tcW w:w="850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Условия предоставления льгот</w:t>
            </w:r>
          </w:p>
        </w:tc>
        <w:tc>
          <w:tcPr>
            <w:tcW w:w="851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Дата вступления в силу муниципальных правовых актов, устанавливающих льготы</w:t>
            </w:r>
          </w:p>
        </w:tc>
        <w:tc>
          <w:tcPr>
            <w:tcW w:w="850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Дата вступления в силу муниципальных правовых актов, отменяющих льготы</w:t>
            </w:r>
          </w:p>
        </w:tc>
        <w:tc>
          <w:tcPr>
            <w:tcW w:w="993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 xml:space="preserve">Наименование муниципальной программы </w:t>
            </w:r>
            <w:r>
              <w:t>района</w:t>
            </w:r>
            <w:r w:rsidRPr="00380F30">
              <w:t xml:space="preserve">, наименование муниципальных правовых актов, определяющих цели социально-экономической политики </w:t>
            </w:r>
            <w:r>
              <w:t>района</w:t>
            </w:r>
          </w:p>
        </w:tc>
        <w:tc>
          <w:tcPr>
            <w:tcW w:w="992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 xml:space="preserve">Наименование структурного элемента муниципальной программы </w:t>
            </w:r>
            <w:r>
              <w:t>района</w:t>
            </w:r>
            <w:r w:rsidRPr="00380F30">
              <w:t>, в целях реализации которого предоставляются льготы</w:t>
            </w:r>
          </w:p>
        </w:tc>
        <w:tc>
          <w:tcPr>
            <w:tcW w:w="867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Наименование куратора налогового расхода</w:t>
            </w:r>
          </w:p>
        </w:tc>
        <w:tc>
          <w:tcPr>
            <w:tcW w:w="1134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Комментарии</w:t>
            </w:r>
          </w:p>
        </w:tc>
      </w:tr>
      <w:tr w:rsidR="006F1982" w:rsidRPr="00380F30" w:rsidTr="0096361B">
        <w:trPr>
          <w:trHeight w:val="274"/>
        </w:trPr>
        <w:tc>
          <w:tcPr>
            <w:tcW w:w="771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1</w:t>
            </w:r>
          </w:p>
        </w:tc>
        <w:tc>
          <w:tcPr>
            <w:tcW w:w="709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2</w:t>
            </w:r>
          </w:p>
        </w:tc>
        <w:tc>
          <w:tcPr>
            <w:tcW w:w="850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3</w:t>
            </w:r>
          </w:p>
        </w:tc>
        <w:tc>
          <w:tcPr>
            <w:tcW w:w="851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4</w:t>
            </w:r>
          </w:p>
        </w:tc>
        <w:tc>
          <w:tcPr>
            <w:tcW w:w="850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5</w:t>
            </w:r>
          </w:p>
        </w:tc>
        <w:tc>
          <w:tcPr>
            <w:tcW w:w="851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6</w:t>
            </w:r>
          </w:p>
        </w:tc>
        <w:tc>
          <w:tcPr>
            <w:tcW w:w="850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7</w:t>
            </w:r>
          </w:p>
        </w:tc>
        <w:tc>
          <w:tcPr>
            <w:tcW w:w="993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8</w:t>
            </w:r>
          </w:p>
        </w:tc>
        <w:tc>
          <w:tcPr>
            <w:tcW w:w="992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9</w:t>
            </w:r>
          </w:p>
        </w:tc>
        <w:tc>
          <w:tcPr>
            <w:tcW w:w="867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10</w:t>
            </w:r>
          </w:p>
        </w:tc>
        <w:tc>
          <w:tcPr>
            <w:tcW w:w="1134" w:type="dxa"/>
          </w:tcPr>
          <w:p w:rsidR="006F1982" w:rsidRPr="00380F30" w:rsidRDefault="006F1982" w:rsidP="006F1982">
            <w:pPr>
              <w:widowControl w:val="0"/>
              <w:autoSpaceDE w:val="0"/>
              <w:autoSpaceDN w:val="0"/>
              <w:jc w:val="center"/>
            </w:pPr>
            <w:r w:rsidRPr="00380F30">
              <w:t>11</w:t>
            </w:r>
          </w:p>
        </w:tc>
      </w:tr>
    </w:tbl>
    <w:p w:rsidR="006F1982" w:rsidRDefault="006F1982" w:rsidP="006F1982">
      <w:pPr>
        <w:spacing w:line="276" w:lineRule="auto"/>
        <w:jc w:val="center"/>
        <w:rPr>
          <w:b/>
          <w:sz w:val="28"/>
          <w:szCs w:val="28"/>
        </w:rPr>
      </w:pPr>
      <w:r w:rsidRPr="00B3782B">
        <w:rPr>
          <w:b/>
          <w:sz w:val="28"/>
          <w:szCs w:val="28"/>
        </w:rPr>
        <w:t xml:space="preserve"> муниципального района </w:t>
      </w:r>
      <w:proofErr w:type="spellStart"/>
      <w:r w:rsidRPr="00B3782B">
        <w:rPr>
          <w:b/>
          <w:sz w:val="28"/>
          <w:szCs w:val="28"/>
        </w:rPr>
        <w:t>Пестравский</w:t>
      </w:r>
      <w:proofErr w:type="spellEnd"/>
      <w:r w:rsidRPr="00B3782B">
        <w:rPr>
          <w:b/>
          <w:sz w:val="28"/>
          <w:szCs w:val="28"/>
        </w:rPr>
        <w:t xml:space="preserve"> Самарской области</w:t>
      </w: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D77F29" w:rsidRDefault="00D77F29" w:rsidP="006F1982">
      <w:pPr>
        <w:spacing w:line="276" w:lineRule="auto"/>
        <w:jc w:val="center"/>
        <w:rPr>
          <w:b/>
          <w:sz w:val="28"/>
          <w:szCs w:val="28"/>
        </w:rPr>
      </w:pPr>
    </w:p>
    <w:p w:rsidR="0048326B" w:rsidRDefault="0048326B" w:rsidP="0048326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 2 </w:t>
      </w:r>
    </w:p>
    <w:p w:rsidR="0048326B" w:rsidRDefault="0048326B" w:rsidP="0048326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</w:t>
      </w:r>
      <w:r w:rsidRPr="003B105F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</w:t>
      </w:r>
      <w:r w:rsidRPr="003B105F">
        <w:rPr>
          <w:iCs/>
          <w:sz w:val="28"/>
          <w:szCs w:val="28"/>
        </w:rPr>
        <w:t xml:space="preserve">дминистрации </w:t>
      </w:r>
    </w:p>
    <w:p w:rsidR="0048326B" w:rsidRDefault="0048326B" w:rsidP="0048326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t>муниципального района</w:t>
      </w:r>
      <w:r>
        <w:rPr>
          <w:iCs/>
          <w:sz w:val="28"/>
          <w:szCs w:val="28"/>
        </w:rPr>
        <w:t xml:space="preserve"> </w:t>
      </w:r>
      <w:proofErr w:type="spellStart"/>
      <w:r w:rsidRPr="003B105F">
        <w:rPr>
          <w:iCs/>
          <w:sz w:val="28"/>
          <w:szCs w:val="28"/>
        </w:rPr>
        <w:t>Пестравский</w:t>
      </w:r>
      <w:proofErr w:type="spellEnd"/>
      <w:r w:rsidRPr="003B105F">
        <w:rPr>
          <w:iCs/>
          <w:sz w:val="28"/>
          <w:szCs w:val="28"/>
        </w:rPr>
        <w:t xml:space="preserve"> </w:t>
      </w:r>
    </w:p>
    <w:p w:rsidR="0048326B" w:rsidRPr="003B105F" w:rsidRDefault="0048326B" w:rsidP="0048326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3B105F">
        <w:rPr>
          <w:iCs/>
          <w:sz w:val="28"/>
          <w:szCs w:val="28"/>
        </w:rPr>
        <w:t>Самарской области</w:t>
      </w:r>
    </w:p>
    <w:p w:rsidR="0048326B" w:rsidRPr="00225512" w:rsidRDefault="0048326B" w:rsidP="0048326B">
      <w:pPr>
        <w:jc w:val="right"/>
        <w:rPr>
          <w:b/>
          <w:sz w:val="28"/>
          <w:szCs w:val="28"/>
        </w:rPr>
      </w:pPr>
      <w:r w:rsidRPr="003B105F">
        <w:rPr>
          <w:iCs/>
          <w:sz w:val="28"/>
          <w:szCs w:val="28"/>
        </w:rPr>
        <w:t xml:space="preserve">№ </w:t>
      </w:r>
      <w:r w:rsidRPr="003B105F">
        <w:rPr>
          <w:iCs/>
          <w:sz w:val="28"/>
          <w:szCs w:val="28"/>
          <w:u w:val="single"/>
        </w:rPr>
        <w:t xml:space="preserve">       </w:t>
      </w:r>
      <w:r w:rsidRPr="003B105F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____________ 2021 г.</w:t>
      </w:r>
    </w:p>
    <w:p w:rsidR="00D77F29" w:rsidRPr="00D77F29" w:rsidRDefault="00D77F29" w:rsidP="00D77F2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8326B" w:rsidRPr="00DB50B1" w:rsidRDefault="0048326B" w:rsidP="0048326B">
      <w:pPr>
        <w:spacing w:line="276" w:lineRule="auto"/>
        <w:jc w:val="center"/>
        <w:rPr>
          <w:b/>
          <w:sz w:val="28"/>
          <w:szCs w:val="28"/>
        </w:rPr>
      </w:pPr>
      <w:bookmarkStart w:id="7" w:name="P103"/>
      <w:bookmarkEnd w:id="7"/>
      <w:r w:rsidRPr="00DB50B1">
        <w:rPr>
          <w:b/>
          <w:sz w:val="28"/>
          <w:szCs w:val="28"/>
        </w:rPr>
        <w:t>Порядок</w:t>
      </w:r>
    </w:p>
    <w:p w:rsidR="0048326B" w:rsidRPr="00DB50B1" w:rsidRDefault="0048326B" w:rsidP="0048326B">
      <w:pPr>
        <w:spacing w:line="276" w:lineRule="auto"/>
        <w:jc w:val="center"/>
        <w:rPr>
          <w:b/>
          <w:sz w:val="28"/>
          <w:szCs w:val="28"/>
        </w:rPr>
      </w:pPr>
      <w:r w:rsidRPr="00DB5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оценки</w:t>
      </w:r>
      <w:r w:rsidRPr="00DB50B1">
        <w:rPr>
          <w:b/>
          <w:sz w:val="28"/>
          <w:szCs w:val="28"/>
        </w:rPr>
        <w:t xml:space="preserve"> налоговых расходов </w:t>
      </w:r>
    </w:p>
    <w:p w:rsidR="0048326B" w:rsidRPr="00DB50B1" w:rsidRDefault="0048326B" w:rsidP="0048326B">
      <w:pPr>
        <w:spacing w:line="276" w:lineRule="auto"/>
        <w:jc w:val="center"/>
        <w:rPr>
          <w:b/>
          <w:sz w:val="28"/>
          <w:szCs w:val="28"/>
        </w:rPr>
      </w:pPr>
      <w:r w:rsidRPr="00DB50B1">
        <w:rPr>
          <w:b/>
          <w:sz w:val="28"/>
          <w:szCs w:val="28"/>
        </w:rPr>
        <w:t xml:space="preserve">муниципального района </w:t>
      </w:r>
      <w:proofErr w:type="spellStart"/>
      <w:r w:rsidRPr="00DB50B1">
        <w:rPr>
          <w:b/>
          <w:sz w:val="28"/>
          <w:szCs w:val="28"/>
        </w:rPr>
        <w:t>Пестравский</w:t>
      </w:r>
      <w:proofErr w:type="spellEnd"/>
      <w:r w:rsidRPr="00DB50B1">
        <w:rPr>
          <w:b/>
          <w:sz w:val="28"/>
          <w:szCs w:val="28"/>
        </w:rPr>
        <w:t xml:space="preserve"> Самарской области </w:t>
      </w:r>
    </w:p>
    <w:p w:rsidR="00D77F29" w:rsidRPr="00D77F29" w:rsidRDefault="00D77F29" w:rsidP="00D77F2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7F29" w:rsidRPr="00D77F29" w:rsidRDefault="00D77F29" w:rsidP="00D77F2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highlight w:val="yellow"/>
        </w:rPr>
      </w:pPr>
    </w:p>
    <w:p w:rsidR="00B34621" w:rsidRPr="006F0404" w:rsidRDefault="00D77F29" w:rsidP="00B3462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7F29">
        <w:rPr>
          <w:sz w:val="28"/>
          <w:szCs w:val="28"/>
        </w:rPr>
        <w:t xml:space="preserve">1. </w:t>
      </w:r>
      <w:r w:rsidR="00B50D64" w:rsidRPr="00335B25">
        <w:rPr>
          <w:rFonts w:eastAsia="Calibri"/>
          <w:sz w:val="28"/>
          <w:szCs w:val="28"/>
          <w:lang w:eastAsia="en-US"/>
        </w:rPr>
        <w:t>Настоящий</w:t>
      </w:r>
      <w:r w:rsidR="00B50D64" w:rsidRPr="00B50D64">
        <w:rPr>
          <w:rFonts w:eastAsia="Calibri"/>
          <w:sz w:val="28"/>
          <w:szCs w:val="28"/>
          <w:lang w:eastAsia="en-US"/>
        </w:rPr>
        <w:t xml:space="preserve"> Порядок определяет правила </w:t>
      </w:r>
      <w:r w:rsidR="0053126B" w:rsidRPr="0053126B">
        <w:rPr>
          <w:rFonts w:eastAsia="Calibri"/>
          <w:sz w:val="28"/>
          <w:szCs w:val="28"/>
          <w:lang w:eastAsia="en-US"/>
        </w:rPr>
        <w:t xml:space="preserve">проведения оценки налоговых расходов </w:t>
      </w:r>
      <w:r w:rsidR="00B50D64" w:rsidRPr="00B50D64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="00B50D64" w:rsidRPr="00B50D64">
        <w:rPr>
          <w:rFonts w:eastAsia="Calibri"/>
          <w:sz w:val="28"/>
          <w:szCs w:val="28"/>
          <w:lang w:eastAsia="en-US"/>
        </w:rPr>
        <w:t>Пестравский</w:t>
      </w:r>
      <w:proofErr w:type="spellEnd"/>
      <w:r w:rsidR="00B50D64" w:rsidRPr="00B50D64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="00B50D64">
        <w:rPr>
          <w:rFonts w:eastAsia="Calibri"/>
          <w:sz w:val="28"/>
          <w:szCs w:val="28"/>
          <w:lang w:eastAsia="en-US"/>
        </w:rPr>
        <w:t xml:space="preserve"> (далее – район)</w:t>
      </w:r>
      <w:r w:rsidR="00B34621">
        <w:rPr>
          <w:rFonts w:eastAsia="Calibri"/>
          <w:sz w:val="28"/>
          <w:szCs w:val="28"/>
          <w:lang w:eastAsia="en-US"/>
        </w:rPr>
        <w:t xml:space="preserve">, </w:t>
      </w:r>
      <w:r w:rsidR="00B34621" w:rsidRPr="006F0404">
        <w:rPr>
          <w:rFonts w:eastAsia="Calibri"/>
          <w:sz w:val="28"/>
          <w:szCs w:val="28"/>
          <w:lang w:eastAsia="en-US"/>
        </w:rPr>
        <w:t>в случае наличия в районе налоговых льгот по местным налогам</w:t>
      </w:r>
      <w:r w:rsidR="006F0404" w:rsidRPr="006F0404">
        <w:rPr>
          <w:rFonts w:eastAsia="Calibri"/>
          <w:sz w:val="28"/>
          <w:szCs w:val="28"/>
          <w:lang w:eastAsia="en-US"/>
        </w:rPr>
        <w:t xml:space="preserve"> (утвержденного</w:t>
      </w:r>
      <w:r w:rsidR="006F0404" w:rsidRPr="006F0404">
        <w:t xml:space="preserve"> </w:t>
      </w:r>
      <w:r w:rsidR="006F0404" w:rsidRPr="006F0404">
        <w:rPr>
          <w:rFonts w:eastAsia="Calibri"/>
          <w:sz w:val="28"/>
          <w:szCs w:val="28"/>
          <w:lang w:eastAsia="en-US"/>
        </w:rPr>
        <w:t>перечня налоговых расходов района)</w:t>
      </w:r>
      <w:r w:rsidR="00B34621" w:rsidRPr="006F0404">
        <w:rPr>
          <w:rFonts w:eastAsia="Calibri"/>
          <w:sz w:val="28"/>
          <w:szCs w:val="28"/>
          <w:lang w:eastAsia="en-US"/>
        </w:rPr>
        <w:t xml:space="preserve">, в том </w:t>
      </w:r>
      <w:proofErr w:type="gramStart"/>
      <w:r w:rsidR="00B34621" w:rsidRPr="006F0404">
        <w:rPr>
          <w:rFonts w:eastAsia="Calibri"/>
          <w:sz w:val="28"/>
          <w:szCs w:val="28"/>
          <w:lang w:eastAsia="en-US"/>
        </w:rPr>
        <w:t>числе</w:t>
      </w:r>
      <w:proofErr w:type="gramEnd"/>
      <w:r w:rsidR="00B34621" w:rsidRPr="006F0404">
        <w:rPr>
          <w:rFonts w:eastAsia="Calibri"/>
          <w:sz w:val="28"/>
          <w:szCs w:val="28"/>
          <w:lang w:eastAsia="en-US"/>
        </w:rPr>
        <w:t xml:space="preserve"> по которым полностью отсутствуют получатели льготы. </w:t>
      </w:r>
    </w:p>
    <w:p w:rsidR="00D77F29" w:rsidRDefault="00B34621" w:rsidP="00B34621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34621">
        <w:rPr>
          <w:rFonts w:eastAsia="Calibri"/>
          <w:sz w:val="28"/>
          <w:szCs w:val="28"/>
          <w:lang w:eastAsia="en-US"/>
        </w:rPr>
        <w:t>Оценка налоговых расходов района включает комплекс мероприятий по оценке объемов</w:t>
      </w:r>
      <w:r w:rsidR="006F0404">
        <w:rPr>
          <w:rFonts w:eastAsia="Calibri"/>
          <w:sz w:val="28"/>
          <w:szCs w:val="28"/>
          <w:lang w:eastAsia="en-US"/>
        </w:rPr>
        <w:t>,</w:t>
      </w:r>
      <w:r w:rsidRPr="00B34621">
        <w:rPr>
          <w:rFonts w:eastAsia="Calibri"/>
          <w:sz w:val="28"/>
          <w:szCs w:val="28"/>
          <w:lang w:eastAsia="en-US"/>
        </w:rPr>
        <w:t xml:space="preserve"> оценке эффективности налоговых расходов района</w:t>
      </w:r>
      <w:r w:rsidR="006F0404">
        <w:rPr>
          <w:rFonts w:eastAsia="Calibri"/>
          <w:sz w:val="28"/>
          <w:szCs w:val="28"/>
          <w:lang w:eastAsia="en-US"/>
        </w:rPr>
        <w:t xml:space="preserve"> и обобщению её результатов</w:t>
      </w:r>
      <w:r w:rsidRPr="00B34621">
        <w:rPr>
          <w:rFonts w:eastAsia="Calibri"/>
          <w:sz w:val="28"/>
          <w:szCs w:val="28"/>
          <w:lang w:eastAsia="en-US"/>
        </w:rPr>
        <w:t>.</w:t>
      </w:r>
    </w:p>
    <w:p w:rsidR="00D77F29" w:rsidRDefault="00B60E91" w:rsidP="00B60E9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B60E91">
        <w:rPr>
          <w:sz w:val="28"/>
          <w:szCs w:val="28"/>
        </w:rPr>
        <w:t xml:space="preserve">Понятия, используемые в настоящем Порядке, применяются в значениях, определенных постановлением Правительства Российской Федерации от 22.06.2019 N 796 </w:t>
      </w:r>
      <w:r>
        <w:rPr>
          <w:sz w:val="28"/>
          <w:szCs w:val="28"/>
        </w:rPr>
        <w:t>«</w:t>
      </w:r>
      <w:r w:rsidRPr="00B60E91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</w:rPr>
        <w:t>» (далее - Общие требования).</w:t>
      </w:r>
    </w:p>
    <w:p w:rsidR="00D77F29" w:rsidRPr="006F0404" w:rsidRDefault="004B1DFE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7F29" w:rsidRPr="006F0404">
        <w:rPr>
          <w:sz w:val="28"/>
          <w:szCs w:val="28"/>
        </w:rPr>
        <w:t>Куратор налогового расхода для оценки налоговых расходов самостоятельно формирует информацию о нормативных, целевых и фискальных характеристиках налоговых расходов в сроки, установленные настоящим Порядком для проведения оценки налоговых расходов.</w:t>
      </w:r>
    </w:p>
    <w:p w:rsidR="00D77F29" w:rsidRPr="006F0404" w:rsidRDefault="009912F0" w:rsidP="009912F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F0404">
        <w:rPr>
          <w:sz w:val="28"/>
          <w:szCs w:val="28"/>
        </w:rPr>
        <w:t>3.1</w:t>
      </w:r>
      <w:r w:rsidR="00D77F29" w:rsidRPr="006F0404">
        <w:rPr>
          <w:sz w:val="28"/>
          <w:szCs w:val="28"/>
        </w:rPr>
        <w:t>.</w:t>
      </w:r>
      <w:r w:rsidRPr="006F0404">
        <w:rPr>
          <w:sz w:val="28"/>
          <w:szCs w:val="28"/>
        </w:rPr>
        <w:t xml:space="preserve"> </w:t>
      </w:r>
      <w:r w:rsidR="00D77F29" w:rsidRPr="006F0404">
        <w:rPr>
          <w:sz w:val="28"/>
          <w:szCs w:val="28"/>
        </w:rPr>
        <w:t xml:space="preserve">Информация о нормативных характеристиках налоговых расходов формируется на основании перечня налоговых расходов, утвержденного постановлением </w:t>
      </w:r>
      <w:r w:rsidRPr="006F0404">
        <w:rPr>
          <w:sz w:val="28"/>
          <w:szCs w:val="28"/>
        </w:rPr>
        <w:t>а</w:t>
      </w:r>
      <w:r w:rsidR="00D77F29" w:rsidRPr="006F0404">
        <w:rPr>
          <w:sz w:val="28"/>
          <w:szCs w:val="28"/>
        </w:rPr>
        <w:t xml:space="preserve">дминистрации </w:t>
      </w:r>
      <w:r w:rsidRPr="006F0404">
        <w:rPr>
          <w:sz w:val="28"/>
          <w:szCs w:val="28"/>
        </w:rPr>
        <w:t>района</w:t>
      </w:r>
      <w:r w:rsidR="00D77F29" w:rsidRPr="006F0404">
        <w:rPr>
          <w:sz w:val="28"/>
          <w:szCs w:val="28"/>
        </w:rPr>
        <w:t>.</w:t>
      </w:r>
    </w:p>
    <w:p w:rsidR="00D77F29" w:rsidRPr="006F0404" w:rsidRDefault="00D77F29" w:rsidP="009912F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F0404">
        <w:rPr>
          <w:sz w:val="28"/>
          <w:szCs w:val="28"/>
        </w:rPr>
        <w:t>3.</w:t>
      </w:r>
      <w:r w:rsidR="009912F0" w:rsidRPr="006F0404">
        <w:rPr>
          <w:sz w:val="28"/>
          <w:szCs w:val="28"/>
        </w:rPr>
        <w:t>2.</w:t>
      </w:r>
      <w:r w:rsidRPr="006F0404">
        <w:rPr>
          <w:sz w:val="28"/>
          <w:szCs w:val="28"/>
        </w:rPr>
        <w:t xml:space="preserve"> Информация о целевых характеристиках налоговых расходов формируется с учетом предоставляемой льготы и перечня налоговых расходов, утвержденного постановлением </w:t>
      </w:r>
      <w:r w:rsidR="009912F0" w:rsidRPr="006F0404">
        <w:rPr>
          <w:sz w:val="28"/>
          <w:szCs w:val="28"/>
        </w:rPr>
        <w:t>а</w:t>
      </w:r>
      <w:r w:rsidRPr="006F0404">
        <w:rPr>
          <w:sz w:val="28"/>
          <w:szCs w:val="28"/>
        </w:rPr>
        <w:t xml:space="preserve">дминистрации </w:t>
      </w:r>
      <w:r w:rsidR="009912F0" w:rsidRPr="006F0404">
        <w:rPr>
          <w:sz w:val="28"/>
          <w:szCs w:val="28"/>
        </w:rPr>
        <w:t>района</w:t>
      </w:r>
      <w:r w:rsidRPr="006F0404">
        <w:rPr>
          <w:sz w:val="28"/>
          <w:szCs w:val="28"/>
        </w:rPr>
        <w:t>.</w:t>
      </w:r>
    </w:p>
    <w:p w:rsidR="00D77F29" w:rsidRDefault="009912F0" w:rsidP="009912F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F0404">
        <w:rPr>
          <w:sz w:val="28"/>
          <w:szCs w:val="28"/>
        </w:rPr>
        <w:t>3.3</w:t>
      </w:r>
      <w:r w:rsidR="00D77F29" w:rsidRPr="006F0404">
        <w:rPr>
          <w:sz w:val="28"/>
          <w:szCs w:val="28"/>
        </w:rPr>
        <w:t xml:space="preserve">. Информация о фискальных характеристиках налоговых расходов формируется на основании данных, предоставленных </w:t>
      </w:r>
      <w:r w:rsidR="002C2015">
        <w:rPr>
          <w:sz w:val="28"/>
          <w:szCs w:val="28"/>
        </w:rPr>
        <w:t xml:space="preserve">территориальным органом </w:t>
      </w:r>
      <w:r w:rsidR="000377B1">
        <w:rPr>
          <w:sz w:val="28"/>
          <w:szCs w:val="28"/>
        </w:rPr>
        <w:t xml:space="preserve">федеральной </w:t>
      </w:r>
      <w:r w:rsidR="00D77F29" w:rsidRPr="006F0404">
        <w:rPr>
          <w:sz w:val="28"/>
          <w:szCs w:val="28"/>
        </w:rPr>
        <w:t>налоговой службы России</w:t>
      </w:r>
      <w:r w:rsidR="00F31EB4">
        <w:rPr>
          <w:sz w:val="28"/>
          <w:szCs w:val="28"/>
        </w:rPr>
        <w:t xml:space="preserve"> (далее – налоговый орган)</w:t>
      </w:r>
      <w:r w:rsidR="00D77F29" w:rsidRPr="006F0404">
        <w:rPr>
          <w:sz w:val="28"/>
          <w:szCs w:val="28"/>
        </w:rPr>
        <w:t>.</w:t>
      </w:r>
    </w:p>
    <w:p w:rsidR="00D77F29" w:rsidRPr="00D1224C" w:rsidRDefault="00D1224C" w:rsidP="00D1224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224C">
        <w:rPr>
          <w:sz w:val="28"/>
          <w:szCs w:val="28"/>
        </w:rPr>
        <w:t xml:space="preserve">. </w:t>
      </w:r>
      <w:r w:rsidRPr="00E711F7">
        <w:rPr>
          <w:sz w:val="28"/>
          <w:szCs w:val="28"/>
        </w:rPr>
        <w:t>Э</w:t>
      </w:r>
      <w:r w:rsidR="00D77F29" w:rsidRPr="00E711F7">
        <w:rPr>
          <w:sz w:val="28"/>
          <w:szCs w:val="28"/>
        </w:rPr>
        <w:t>кономическ</w:t>
      </w:r>
      <w:r w:rsidRPr="00E711F7">
        <w:rPr>
          <w:sz w:val="28"/>
          <w:szCs w:val="28"/>
        </w:rPr>
        <w:t>ая служба адм</w:t>
      </w:r>
      <w:r w:rsidR="00D77F29" w:rsidRPr="00E711F7">
        <w:rPr>
          <w:sz w:val="28"/>
          <w:szCs w:val="28"/>
        </w:rPr>
        <w:t xml:space="preserve">инистрации </w:t>
      </w:r>
      <w:r>
        <w:rPr>
          <w:sz w:val="28"/>
          <w:szCs w:val="28"/>
        </w:rPr>
        <w:t>района</w:t>
      </w:r>
      <w:r w:rsidR="00D77F29" w:rsidRPr="00D1224C">
        <w:rPr>
          <w:sz w:val="28"/>
          <w:szCs w:val="28"/>
        </w:rPr>
        <w:t xml:space="preserve"> направляет запрос в </w:t>
      </w:r>
      <w:r w:rsidR="00F31EB4" w:rsidRPr="00F31EB4">
        <w:rPr>
          <w:sz w:val="28"/>
          <w:szCs w:val="28"/>
        </w:rPr>
        <w:t xml:space="preserve">налоговый орган </w:t>
      </w:r>
      <w:r w:rsidR="00D77F29" w:rsidRPr="00D1224C">
        <w:rPr>
          <w:sz w:val="28"/>
          <w:szCs w:val="28"/>
        </w:rPr>
        <w:t xml:space="preserve">до 1 июля текущего финансового года по следующим показателям с приложением перечня налоговых расходов, утвержденного постановлением </w:t>
      </w:r>
      <w:r w:rsidR="00DC3505">
        <w:rPr>
          <w:sz w:val="28"/>
          <w:szCs w:val="28"/>
        </w:rPr>
        <w:t>а</w:t>
      </w:r>
      <w:r w:rsidR="00D77F29" w:rsidRPr="00D1224C">
        <w:rPr>
          <w:sz w:val="28"/>
          <w:szCs w:val="28"/>
        </w:rPr>
        <w:t xml:space="preserve">дминистрации </w:t>
      </w:r>
      <w:r w:rsidR="00DC3505">
        <w:rPr>
          <w:sz w:val="28"/>
          <w:szCs w:val="28"/>
        </w:rPr>
        <w:t>района</w:t>
      </w:r>
      <w:r w:rsidR="00D77F29" w:rsidRPr="00D1224C">
        <w:rPr>
          <w:sz w:val="28"/>
          <w:szCs w:val="28"/>
        </w:rPr>
        <w:t>:</w:t>
      </w:r>
    </w:p>
    <w:p w:rsidR="00D77F29" w:rsidRPr="00D1224C" w:rsidRDefault="00D77F29" w:rsidP="00DC35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224C">
        <w:rPr>
          <w:sz w:val="28"/>
          <w:szCs w:val="28"/>
        </w:rPr>
        <w:t xml:space="preserve">1) объем льгот, предоставленных плательщикам </w:t>
      </w:r>
      <w:r w:rsidR="00DC3505">
        <w:rPr>
          <w:sz w:val="28"/>
          <w:szCs w:val="28"/>
        </w:rPr>
        <w:t>района</w:t>
      </w:r>
      <w:r w:rsidRPr="00D1224C">
        <w:rPr>
          <w:sz w:val="28"/>
          <w:szCs w:val="28"/>
        </w:rPr>
        <w:t xml:space="preserve"> в отчетном финансовом году (тыс. рублей);</w:t>
      </w:r>
    </w:p>
    <w:p w:rsidR="00D77F29" w:rsidRPr="00D1224C" w:rsidRDefault="00D77F29" w:rsidP="00DC35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224C">
        <w:rPr>
          <w:sz w:val="28"/>
          <w:szCs w:val="28"/>
        </w:rPr>
        <w:t xml:space="preserve">2) общая численность (количество) плательщиков </w:t>
      </w:r>
      <w:r w:rsidR="00DC3505">
        <w:rPr>
          <w:sz w:val="28"/>
          <w:szCs w:val="28"/>
        </w:rPr>
        <w:t xml:space="preserve">района </w:t>
      </w:r>
      <w:r w:rsidRPr="00D1224C">
        <w:rPr>
          <w:sz w:val="28"/>
          <w:szCs w:val="28"/>
        </w:rPr>
        <w:t>в отчетном финансовом году и за 4 (четыре) года, предшествующих отчетному финансовому году (единиц);</w:t>
      </w:r>
    </w:p>
    <w:p w:rsidR="00D77F29" w:rsidRDefault="00D77F29" w:rsidP="00DC35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224C">
        <w:rPr>
          <w:sz w:val="28"/>
          <w:szCs w:val="28"/>
        </w:rPr>
        <w:lastRenderedPageBreak/>
        <w:t xml:space="preserve">3) численность (количество) плательщиков </w:t>
      </w:r>
      <w:r w:rsidR="00DC3505">
        <w:rPr>
          <w:sz w:val="28"/>
          <w:szCs w:val="28"/>
        </w:rPr>
        <w:t>района</w:t>
      </w:r>
      <w:r w:rsidRPr="00D1224C">
        <w:rPr>
          <w:sz w:val="28"/>
          <w:szCs w:val="28"/>
        </w:rPr>
        <w:t>, воспользовавшихся правом на получение льгот в отчетном финансовом году и за 4 (четыре) года, предшествующих отчетному финансовому году (единиц).</w:t>
      </w:r>
    </w:p>
    <w:p w:rsidR="00D77F29" w:rsidRDefault="00D97654" w:rsidP="00D976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E711F7">
        <w:rPr>
          <w:sz w:val="28"/>
          <w:szCs w:val="28"/>
        </w:rPr>
        <w:t xml:space="preserve">Экономическая служба </w:t>
      </w:r>
      <w:r w:rsidRPr="00D97654">
        <w:rPr>
          <w:sz w:val="28"/>
          <w:szCs w:val="28"/>
        </w:rPr>
        <w:t>администрации района</w:t>
      </w:r>
      <w:r w:rsidR="00D77F29" w:rsidRPr="00D1224C">
        <w:rPr>
          <w:sz w:val="28"/>
          <w:szCs w:val="28"/>
        </w:rPr>
        <w:t xml:space="preserve"> в течение 3 (трех) рабочих дней со дня получения соответствующей информации от </w:t>
      </w:r>
      <w:r w:rsidRPr="00D97654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ого </w:t>
      </w:r>
      <w:r w:rsidRPr="00D97654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="00D77F29" w:rsidRPr="00D1224C">
        <w:rPr>
          <w:sz w:val="28"/>
          <w:szCs w:val="28"/>
        </w:rPr>
        <w:t xml:space="preserve"> направляет ее кураторам налоговых расходов для формирования информации о фискальных характеристиках налоговых расходов.</w:t>
      </w:r>
    </w:p>
    <w:p w:rsidR="00D77F29" w:rsidRDefault="00D97654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7654">
        <w:rPr>
          <w:sz w:val="28"/>
          <w:szCs w:val="28"/>
        </w:rPr>
        <w:t>.</w:t>
      </w:r>
      <w:r w:rsidR="00D77F29" w:rsidRPr="00D97654">
        <w:rPr>
          <w:sz w:val="28"/>
          <w:szCs w:val="28"/>
        </w:rPr>
        <w:t xml:space="preserve"> Оценка объемов налоговых расходов осуществляется ежегодно</w:t>
      </w:r>
      <w:r w:rsidR="00D16A44">
        <w:rPr>
          <w:sz w:val="28"/>
          <w:szCs w:val="28"/>
        </w:rPr>
        <w:t xml:space="preserve"> </w:t>
      </w:r>
      <w:r w:rsidR="00D77F29" w:rsidRPr="00D97654">
        <w:rPr>
          <w:sz w:val="28"/>
          <w:szCs w:val="28"/>
        </w:rPr>
        <w:t xml:space="preserve">кураторами налоговых расходов </w:t>
      </w:r>
      <w:proofErr w:type="gramStart"/>
      <w:r w:rsidR="00D77F29" w:rsidRPr="00D97654">
        <w:rPr>
          <w:sz w:val="28"/>
          <w:szCs w:val="28"/>
        </w:rPr>
        <w:t>за отчетный финансовый год по каждому налоговому расходу на основании информации о фискальных характеристиках налоговых расходов в срок</w:t>
      </w:r>
      <w:proofErr w:type="gramEnd"/>
      <w:r w:rsidR="00D77F29" w:rsidRPr="00D97654">
        <w:rPr>
          <w:sz w:val="28"/>
          <w:szCs w:val="28"/>
        </w:rPr>
        <w:t xml:space="preserve"> до </w:t>
      </w:r>
      <w:r w:rsidR="00D16A44">
        <w:rPr>
          <w:sz w:val="28"/>
          <w:szCs w:val="28"/>
        </w:rPr>
        <w:t>31</w:t>
      </w:r>
      <w:r w:rsidR="00D77F29" w:rsidRPr="00D97654">
        <w:rPr>
          <w:sz w:val="28"/>
          <w:szCs w:val="28"/>
        </w:rPr>
        <w:t xml:space="preserve"> августа текущего финансового года.</w:t>
      </w:r>
    </w:p>
    <w:p w:rsidR="00D77F29" w:rsidRPr="00D16A44" w:rsidRDefault="00D16A44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A4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D77F29" w:rsidRPr="00D16A44">
        <w:rPr>
          <w:sz w:val="28"/>
          <w:szCs w:val="28"/>
        </w:rPr>
        <w:t xml:space="preserve">Оценка эффективности налоговых расходов осуществляется ежегодно кураторами налоговых расходов за отчетный финансовый год по каждому налоговому расходу в срок до </w:t>
      </w:r>
      <w:r>
        <w:rPr>
          <w:sz w:val="28"/>
          <w:szCs w:val="28"/>
        </w:rPr>
        <w:t>31</w:t>
      </w:r>
      <w:r w:rsidR="00D77F29" w:rsidRPr="00D16A44">
        <w:rPr>
          <w:sz w:val="28"/>
          <w:szCs w:val="28"/>
        </w:rPr>
        <w:t xml:space="preserve"> августа текущего финансового года.</w:t>
      </w:r>
    </w:p>
    <w:p w:rsidR="00D77F29" w:rsidRPr="00D16A44" w:rsidRDefault="00B34432" w:rsidP="00B344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F29" w:rsidRPr="00D16A4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77F29" w:rsidRPr="00D16A44">
        <w:rPr>
          <w:sz w:val="28"/>
          <w:szCs w:val="28"/>
        </w:rPr>
        <w:t>. Оценка эффективности налоговых расходов</w:t>
      </w:r>
      <w:r w:rsidR="00A55DF3">
        <w:rPr>
          <w:sz w:val="28"/>
          <w:szCs w:val="28"/>
        </w:rPr>
        <w:t xml:space="preserve"> (</w:t>
      </w:r>
      <w:r w:rsidR="00A55DF3" w:rsidRPr="00A55DF3">
        <w:rPr>
          <w:sz w:val="28"/>
          <w:szCs w:val="28"/>
        </w:rPr>
        <w:t>предоставления плательщикам льгот исходя из целевых характеристик</w:t>
      </w:r>
      <w:r w:rsidR="00A55DF3">
        <w:rPr>
          <w:sz w:val="28"/>
          <w:szCs w:val="28"/>
        </w:rPr>
        <w:t>)</w:t>
      </w:r>
      <w:r w:rsidR="00D77F29" w:rsidRPr="00D16A44">
        <w:rPr>
          <w:sz w:val="28"/>
          <w:szCs w:val="28"/>
        </w:rPr>
        <w:t xml:space="preserve"> включает:</w:t>
      </w:r>
    </w:p>
    <w:p w:rsidR="00D77F29" w:rsidRPr="00D16A44" w:rsidRDefault="00D77F29" w:rsidP="00B344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A44">
        <w:rPr>
          <w:sz w:val="28"/>
          <w:szCs w:val="28"/>
        </w:rPr>
        <w:t>а) оценку целесообразности налоговых расходов;</w:t>
      </w:r>
    </w:p>
    <w:p w:rsidR="00D77F29" w:rsidRPr="00D16A44" w:rsidRDefault="00D77F29" w:rsidP="00B344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A44">
        <w:rPr>
          <w:sz w:val="28"/>
          <w:szCs w:val="28"/>
        </w:rPr>
        <w:t>б) оценку результативности налоговых расходов.</w:t>
      </w:r>
    </w:p>
    <w:p w:rsidR="00D77F29" w:rsidRPr="00D16A44" w:rsidRDefault="0048380C" w:rsidP="00B344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146"/>
      <w:bookmarkEnd w:id="8"/>
      <w:r>
        <w:rPr>
          <w:sz w:val="28"/>
          <w:szCs w:val="28"/>
        </w:rPr>
        <w:t>6</w:t>
      </w:r>
      <w:r w:rsidR="00D77F29" w:rsidRPr="00D16A4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77F29" w:rsidRPr="00D16A44">
        <w:rPr>
          <w:sz w:val="28"/>
          <w:szCs w:val="28"/>
        </w:rPr>
        <w:t>. Критериями целесообразности налоговых расходов являются:</w:t>
      </w:r>
    </w:p>
    <w:p w:rsidR="00D77F29" w:rsidRPr="00D16A44" w:rsidRDefault="00D77F29" w:rsidP="00DD00A9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16A44">
        <w:rPr>
          <w:sz w:val="28"/>
          <w:szCs w:val="28"/>
        </w:rPr>
        <w:t>1</w:t>
      </w:r>
      <w:r w:rsidR="00DD00A9">
        <w:rPr>
          <w:sz w:val="28"/>
          <w:szCs w:val="28"/>
        </w:rPr>
        <w:t xml:space="preserve">) </w:t>
      </w:r>
      <w:r w:rsidRPr="00D16A44">
        <w:rPr>
          <w:sz w:val="28"/>
          <w:szCs w:val="28"/>
        </w:rPr>
        <w:t xml:space="preserve"> Соответствие налоговых расходов целям муниципальных программ, их структурных элементов и (или) целям социально-экономической политики </w:t>
      </w:r>
      <w:r w:rsidR="00DD00A9">
        <w:rPr>
          <w:sz w:val="28"/>
          <w:szCs w:val="28"/>
        </w:rPr>
        <w:t>района</w:t>
      </w:r>
      <w:r w:rsidRPr="00D16A44">
        <w:rPr>
          <w:sz w:val="28"/>
          <w:szCs w:val="28"/>
        </w:rPr>
        <w:t>, не относящимся к муниципальным программам.</w:t>
      </w:r>
      <w:r w:rsidR="00DD00A9">
        <w:rPr>
          <w:sz w:val="28"/>
          <w:szCs w:val="28"/>
        </w:rPr>
        <w:t xml:space="preserve"> </w:t>
      </w:r>
      <w:r w:rsidRPr="00D16A44">
        <w:rPr>
          <w:sz w:val="28"/>
          <w:szCs w:val="28"/>
        </w:rPr>
        <w:t>Налоговые расходы признаются соответствующими целям муниципальных программ,</w:t>
      </w:r>
      <w:r w:rsidR="00DD00A9">
        <w:rPr>
          <w:sz w:val="28"/>
          <w:szCs w:val="28"/>
        </w:rPr>
        <w:t xml:space="preserve"> </w:t>
      </w:r>
      <w:r w:rsidRPr="00D16A44">
        <w:rPr>
          <w:sz w:val="28"/>
          <w:szCs w:val="28"/>
        </w:rPr>
        <w:t>их структурных элементов и (или) целям социально-экономической политики</w:t>
      </w:r>
      <w:r w:rsidR="00DD00A9">
        <w:rPr>
          <w:sz w:val="28"/>
          <w:szCs w:val="28"/>
        </w:rPr>
        <w:t xml:space="preserve"> района</w:t>
      </w:r>
      <w:r w:rsidRPr="00D16A44">
        <w:rPr>
          <w:sz w:val="28"/>
          <w:szCs w:val="28"/>
        </w:rPr>
        <w:t xml:space="preserve">, не относящимся к муниципальным программам, в случае наличия прямого или косвенного влияния налоговых расходов на достижение целей муниципальных программ, их структурных элементов и (или) целей социально-экономической политики </w:t>
      </w:r>
      <w:r w:rsidR="00DD00A9">
        <w:rPr>
          <w:sz w:val="28"/>
          <w:szCs w:val="28"/>
        </w:rPr>
        <w:t>района</w:t>
      </w:r>
      <w:r w:rsidRPr="00D16A44">
        <w:rPr>
          <w:sz w:val="28"/>
          <w:szCs w:val="28"/>
        </w:rPr>
        <w:t>, не относящихся к муниципальным программам.</w:t>
      </w:r>
    </w:p>
    <w:p w:rsidR="00D77F29" w:rsidRPr="00D16A44" w:rsidRDefault="00D77F29" w:rsidP="00B344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16A44">
        <w:rPr>
          <w:sz w:val="28"/>
          <w:szCs w:val="28"/>
        </w:rPr>
        <w:t xml:space="preserve">Прямое влияние налоговых расходов на цели муниципальной программы, их структурных элементов и (или) цели социально-экономической политики </w:t>
      </w:r>
      <w:r w:rsidR="00DD00A9">
        <w:rPr>
          <w:sz w:val="28"/>
          <w:szCs w:val="28"/>
        </w:rPr>
        <w:t>района</w:t>
      </w:r>
      <w:r w:rsidRPr="00D16A44">
        <w:rPr>
          <w:sz w:val="28"/>
          <w:szCs w:val="28"/>
        </w:rPr>
        <w:t xml:space="preserve">, не относящиеся к муниципальным программам, характеризуется понятной и однозначно воспринимаемой связью между налоговыми расходами и целями муниципальной программы, их структурных элементов и (или) целями социально-экономической политики </w:t>
      </w:r>
      <w:r w:rsidR="00DD00A9">
        <w:rPr>
          <w:sz w:val="28"/>
          <w:szCs w:val="28"/>
        </w:rPr>
        <w:t>района</w:t>
      </w:r>
      <w:r w:rsidRPr="00D16A44">
        <w:rPr>
          <w:sz w:val="28"/>
          <w:szCs w:val="28"/>
        </w:rPr>
        <w:t>, не относящимися к муниципальным программам, ведомственным целевым программам.</w:t>
      </w:r>
      <w:proofErr w:type="gramEnd"/>
    </w:p>
    <w:p w:rsidR="00D77F29" w:rsidRDefault="00D77F29" w:rsidP="00B344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16A44">
        <w:rPr>
          <w:sz w:val="28"/>
          <w:szCs w:val="28"/>
        </w:rPr>
        <w:t xml:space="preserve">Косвенное влияние налоговых расходов на цели муниципальной программы, </w:t>
      </w:r>
      <w:r w:rsidR="00DD00A9">
        <w:rPr>
          <w:sz w:val="28"/>
          <w:szCs w:val="28"/>
        </w:rPr>
        <w:t>и</w:t>
      </w:r>
      <w:r w:rsidRPr="00D16A44">
        <w:rPr>
          <w:sz w:val="28"/>
          <w:szCs w:val="28"/>
        </w:rPr>
        <w:t xml:space="preserve">х структурных элементов и (или) цели социально-экономической политики </w:t>
      </w:r>
      <w:r w:rsidR="00DD00A9">
        <w:rPr>
          <w:sz w:val="28"/>
          <w:szCs w:val="28"/>
        </w:rPr>
        <w:t>района</w:t>
      </w:r>
      <w:r w:rsidRPr="00D16A44">
        <w:rPr>
          <w:sz w:val="28"/>
          <w:szCs w:val="28"/>
        </w:rPr>
        <w:t xml:space="preserve">, не относящиеся к муниципальным программам, характеризуется опосредованной связью между налоговыми расходами и целями муниципальной программы, их структурных элементов и (или) целями социально-экономической политики </w:t>
      </w:r>
      <w:r w:rsidR="00DD00A9">
        <w:rPr>
          <w:sz w:val="28"/>
          <w:szCs w:val="28"/>
        </w:rPr>
        <w:t>района</w:t>
      </w:r>
      <w:r w:rsidRPr="00D16A44">
        <w:rPr>
          <w:sz w:val="28"/>
          <w:szCs w:val="28"/>
        </w:rPr>
        <w:t>, не относящимися к муниципальным программам.</w:t>
      </w:r>
    </w:p>
    <w:p w:rsidR="001F0117" w:rsidRDefault="001F0117" w:rsidP="001F01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011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D77F29" w:rsidRPr="001F0117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="00D77F29" w:rsidRPr="001F0117">
        <w:rPr>
          <w:sz w:val="28"/>
          <w:szCs w:val="28"/>
        </w:rPr>
        <w:t>которая</w:t>
      </w:r>
      <w:proofErr w:type="gramEnd"/>
      <w:r w:rsidR="00D77F29" w:rsidRPr="001F0117">
        <w:rPr>
          <w:sz w:val="28"/>
          <w:szCs w:val="28"/>
        </w:rPr>
        <w:t xml:space="preserve"> </w:t>
      </w:r>
      <w:r w:rsidR="00D77F29" w:rsidRPr="001F0117">
        <w:rPr>
          <w:sz w:val="28"/>
          <w:szCs w:val="28"/>
        </w:rPr>
        <w:lastRenderedPageBreak/>
        <w:t>характеризуется соотношением численности плательщиков, воспользовавшихся правом на льготы, и об</w:t>
      </w:r>
      <w:r>
        <w:rPr>
          <w:sz w:val="28"/>
          <w:szCs w:val="28"/>
        </w:rPr>
        <w:t xml:space="preserve">щей численности плательщиков за </w:t>
      </w:r>
      <w:r w:rsidR="00D77F29" w:rsidRPr="001F0117">
        <w:rPr>
          <w:sz w:val="28"/>
          <w:szCs w:val="28"/>
        </w:rPr>
        <w:t>пятилетний период. Налоговые расходы считаются востребованными при превышении значения показателя востребованности над его пороговым значением. Пороговое значение показателя востребованности определяется кураторами налоговых расходов самостоятельно с учетом специфики льготы.</w:t>
      </w:r>
    </w:p>
    <w:p w:rsidR="00D77F29" w:rsidRPr="001F0117" w:rsidRDefault="00D77F29" w:rsidP="001F01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0117">
        <w:rPr>
          <w:sz w:val="28"/>
          <w:szCs w:val="28"/>
        </w:rPr>
        <w:t>Показатель востребованности определяется по следующей формуле</w:t>
      </w:r>
      <w:r w:rsidR="001F0117">
        <w:rPr>
          <w:sz w:val="28"/>
          <w:szCs w:val="28"/>
        </w:rPr>
        <w:t>:</w:t>
      </w:r>
    </w:p>
    <w:p w:rsidR="00D77F29" w:rsidRPr="001F0117" w:rsidRDefault="00D77F29" w:rsidP="00D77F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1F0117" w:rsidRDefault="00D77F29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1F0117">
        <w:rPr>
          <w:sz w:val="28"/>
          <w:szCs w:val="28"/>
        </w:rPr>
        <w:t>П</w:t>
      </w:r>
      <w:r w:rsidRPr="001F0117">
        <w:rPr>
          <w:sz w:val="28"/>
          <w:szCs w:val="28"/>
          <w:vertAlign w:val="subscript"/>
        </w:rPr>
        <w:t>в</w:t>
      </w:r>
      <w:proofErr w:type="spellEnd"/>
      <w:r w:rsidRPr="001F0117">
        <w:rPr>
          <w:sz w:val="28"/>
          <w:szCs w:val="28"/>
        </w:rPr>
        <w:t xml:space="preserve"> = (К</w:t>
      </w:r>
      <w:r w:rsidRPr="001F0117">
        <w:rPr>
          <w:sz w:val="28"/>
          <w:szCs w:val="28"/>
          <w:vertAlign w:val="subscript"/>
        </w:rPr>
        <w:t>вi-4</w:t>
      </w:r>
      <w:r w:rsidRPr="001F0117">
        <w:rPr>
          <w:sz w:val="28"/>
          <w:szCs w:val="28"/>
        </w:rPr>
        <w:t xml:space="preserve"> + К</w:t>
      </w:r>
      <w:r w:rsidRPr="001F0117">
        <w:rPr>
          <w:sz w:val="28"/>
          <w:szCs w:val="28"/>
          <w:vertAlign w:val="subscript"/>
        </w:rPr>
        <w:t>вi-3</w:t>
      </w:r>
      <w:r w:rsidRPr="001F0117">
        <w:rPr>
          <w:sz w:val="28"/>
          <w:szCs w:val="28"/>
        </w:rPr>
        <w:t xml:space="preserve"> + К</w:t>
      </w:r>
      <w:r w:rsidRPr="001F0117">
        <w:rPr>
          <w:sz w:val="28"/>
          <w:szCs w:val="28"/>
          <w:vertAlign w:val="subscript"/>
        </w:rPr>
        <w:t>вi-2</w:t>
      </w:r>
      <w:r w:rsidRPr="001F0117">
        <w:rPr>
          <w:sz w:val="28"/>
          <w:szCs w:val="28"/>
        </w:rPr>
        <w:t xml:space="preserve"> + К</w:t>
      </w:r>
      <w:r w:rsidRPr="001F0117">
        <w:rPr>
          <w:sz w:val="28"/>
          <w:szCs w:val="28"/>
          <w:vertAlign w:val="subscript"/>
        </w:rPr>
        <w:t>вi-1</w:t>
      </w:r>
      <w:r w:rsidRPr="001F0117">
        <w:rPr>
          <w:sz w:val="28"/>
          <w:szCs w:val="28"/>
        </w:rPr>
        <w:t xml:space="preserve"> + </w:t>
      </w:r>
      <w:proofErr w:type="spellStart"/>
      <w:r w:rsidRPr="001F0117">
        <w:rPr>
          <w:sz w:val="28"/>
          <w:szCs w:val="28"/>
        </w:rPr>
        <w:t>К</w:t>
      </w:r>
      <w:r w:rsidRPr="001F0117">
        <w:rPr>
          <w:sz w:val="28"/>
          <w:szCs w:val="28"/>
          <w:vertAlign w:val="subscript"/>
        </w:rPr>
        <w:t>в</w:t>
      </w:r>
      <w:proofErr w:type="gramStart"/>
      <w:r w:rsidRPr="001F0117">
        <w:rPr>
          <w:sz w:val="28"/>
          <w:szCs w:val="28"/>
          <w:vertAlign w:val="subscript"/>
        </w:rPr>
        <w:t>i</w:t>
      </w:r>
      <w:proofErr w:type="spellEnd"/>
      <w:proofErr w:type="gramEnd"/>
      <w:r w:rsidRPr="001F0117">
        <w:rPr>
          <w:sz w:val="28"/>
          <w:szCs w:val="28"/>
        </w:rPr>
        <w:t>) / (К</w:t>
      </w:r>
      <w:r w:rsidRPr="001F0117">
        <w:rPr>
          <w:sz w:val="28"/>
          <w:szCs w:val="28"/>
          <w:vertAlign w:val="subscript"/>
        </w:rPr>
        <w:t>i-4</w:t>
      </w:r>
      <w:r w:rsidRPr="001F0117">
        <w:rPr>
          <w:sz w:val="28"/>
          <w:szCs w:val="28"/>
        </w:rPr>
        <w:t xml:space="preserve"> + К</w:t>
      </w:r>
      <w:r w:rsidRPr="001F0117">
        <w:rPr>
          <w:sz w:val="28"/>
          <w:szCs w:val="28"/>
          <w:vertAlign w:val="subscript"/>
        </w:rPr>
        <w:t>i-3</w:t>
      </w:r>
      <w:r w:rsidRPr="001F0117">
        <w:rPr>
          <w:sz w:val="28"/>
          <w:szCs w:val="28"/>
        </w:rPr>
        <w:t xml:space="preserve"> + К</w:t>
      </w:r>
      <w:r w:rsidRPr="001F0117">
        <w:rPr>
          <w:sz w:val="28"/>
          <w:szCs w:val="28"/>
          <w:vertAlign w:val="subscript"/>
        </w:rPr>
        <w:t>i-2</w:t>
      </w:r>
      <w:r w:rsidRPr="001F0117">
        <w:rPr>
          <w:sz w:val="28"/>
          <w:szCs w:val="28"/>
        </w:rPr>
        <w:t xml:space="preserve"> + К</w:t>
      </w:r>
      <w:r w:rsidRPr="001F0117">
        <w:rPr>
          <w:sz w:val="28"/>
          <w:szCs w:val="28"/>
          <w:vertAlign w:val="subscript"/>
        </w:rPr>
        <w:t>i-1</w:t>
      </w:r>
      <w:r w:rsidRPr="001F0117">
        <w:rPr>
          <w:sz w:val="28"/>
          <w:szCs w:val="28"/>
        </w:rPr>
        <w:t xml:space="preserve"> + </w:t>
      </w:r>
      <w:proofErr w:type="spellStart"/>
      <w:r w:rsidRPr="001F0117">
        <w:rPr>
          <w:sz w:val="28"/>
          <w:szCs w:val="28"/>
        </w:rPr>
        <w:t>К</w:t>
      </w:r>
      <w:r w:rsidRPr="001F0117">
        <w:rPr>
          <w:sz w:val="28"/>
          <w:szCs w:val="28"/>
          <w:vertAlign w:val="subscript"/>
        </w:rPr>
        <w:t>i</w:t>
      </w:r>
      <w:proofErr w:type="spellEnd"/>
      <w:r w:rsidRPr="001F0117">
        <w:rPr>
          <w:sz w:val="28"/>
          <w:szCs w:val="28"/>
        </w:rPr>
        <w:t>) x 100%,</w:t>
      </w:r>
    </w:p>
    <w:p w:rsidR="00D77F29" w:rsidRPr="001F0117" w:rsidRDefault="00D77F29" w:rsidP="00D77F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1F0117" w:rsidRDefault="00B4074B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7F29" w:rsidRPr="001F0117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77F29" w:rsidRPr="001F0117" w:rsidRDefault="00D77F29" w:rsidP="001F01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1F0117">
        <w:rPr>
          <w:sz w:val="28"/>
          <w:szCs w:val="28"/>
        </w:rPr>
        <w:t>П</w:t>
      </w:r>
      <w:r w:rsidRPr="001F0117">
        <w:rPr>
          <w:sz w:val="28"/>
          <w:szCs w:val="28"/>
          <w:vertAlign w:val="subscript"/>
        </w:rPr>
        <w:t>в</w:t>
      </w:r>
      <w:proofErr w:type="spellEnd"/>
      <w:r w:rsidRPr="001F0117">
        <w:rPr>
          <w:sz w:val="28"/>
          <w:szCs w:val="28"/>
        </w:rPr>
        <w:t xml:space="preserve"> </w:t>
      </w:r>
      <w:r w:rsidR="00172D93">
        <w:rPr>
          <w:sz w:val="28"/>
          <w:szCs w:val="28"/>
        </w:rPr>
        <w:t>–</w:t>
      </w:r>
      <w:r w:rsidRPr="001F0117">
        <w:rPr>
          <w:sz w:val="28"/>
          <w:szCs w:val="28"/>
        </w:rPr>
        <w:t xml:space="preserve"> показатель</w:t>
      </w:r>
      <w:r w:rsidR="00172D93">
        <w:rPr>
          <w:sz w:val="28"/>
          <w:szCs w:val="28"/>
        </w:rPr>
        <w:t xml:space="preserve"> </w:t>
      </w:r>
      <w:r w:rsidRPr="001F0117">
        <w:rPr>
          <w:sz w:val="28"/>
          <w:szCs w:val="28"/>
        </w:rPr>
        <w:t>востребованности налогового расхода;</w:t>
      </w:r>
    </w:p>
    <w:p w:rsidR="00D77F29" w:rsidRPr="001F0117" w:rsidRDefault="00D77F29" w:rsidP="001F01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1F0117">
        <w:rPr>
          <w:sz w:val="28"/>
          <w:szCs w:val="28"/>
        </w:rPr>
        <w:t>К</w:t>
      </w:r>
      <w:r w:rsidRPr="001F0117">
        <w:rPr>
          <w:sz w:val="28"/>
          <w:szCs w:val="28"/>
          <w:vertAlign w:val="subscript"/>
        </w:rPr>
        <w:t>в</w:t>
      </w:r>
      <w:proofErr w:type="spellEnd"/>
      <w:r w:rsidRPr="001F0117">
        <w:rPr>
          <w:sz w:val="28"/>
          <w:szCs w:val="28"/>
        </w:rPr>
        <w:t xml:space="preserve"> </w:t>
      </w:r>
      <w:r w:rsidR="00172D93">
        <w:rPr>
          <w:sz w:val="28"/>
          <w:szCs w:val="28"/>
        </w:rPr>
        <w:t>–</w:t>
      </w:r>
      <w:r w:rsidRPr="001F0117">
        <w:rPr>
          <w:sz w:val="28"/>
          <w:szCs w:val="28"/>
        </w:rPr>
        <w:t xml:space="preserve"> численность</w:t>
      </w:r>
      <w:r w:rsidR="00172D93">
        <w:rPr>
          <w:sz w:val="28"/>
          <w:szCs w:val="28"/>
        </w:rPr>
        <w:t xml:space="preserve"> </w:t>
      </w:r>
      <w:r w:rsidRPr="001F0117">
        <w:rPr>
          <w:sz w:val="28"/>
          <w:szCs w:val="28"/>
        </w:rPr>
        <w:t>(количество) плательщиков, воспользовавшихся правом на льготы;</w:t>
      </w:r>
    </w:p>
    <w:p w:rsidR="00D77F29" w:rsidRPr="001F0117" w:rsidRDefault="00D77F29" w:rsidP="001F01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F0117">
        <w:rPr>
          <w:sz w:val="28"/>
          <w:szCs w:val="28"/>
        </w:rPr>
        <w:t>К</w:t>
      </w:r>
      <w:proofErr w:type="gramEnd"/>
      <w:r w:rsidRPr="001F0117">
        <w:rPr>
          <w:sz w:val="28"/>
          <w:szCs w:val="28"/>
        </w:rPr>
        <w:t xml:space="preserve"> </w:t>
      </w:r>
      <w:r w:rsidR="00172D93">
        <w:rPr>
          <w:sz w:val="28"/>
          <w:szCs w:val="28"/>
        </w:rPr>
        <w:t>–</w:t>
      </w:r>
      <w:r w:rsidRPr="001F0117">
        <w:rPr>
          <w:sz w:val="28"/>
          <w:szCs w:val="28"/>
        </w:rPr>
        <w:t xml:space="preserve"> общая</w:t>
      </w:r>
      <w:r w:rsidR="00172D93">
        <w:rPr>
          <w:sz w:val="28"/>
          <w:szCs w:val="28"/>
        </w:rPr>
        <w:t xml:space="preserve"> </w:t>
      </w:r>
      <w:r w:rsidRPr="001F0117">
        <w:rPr>
          <w:sz w:val="28"/>
          <w:szCs w:val="28"/>
        </w:rPr>
        <w:t>численность (количество) плательщиков;</w:t>
      </w:r>
    </w:p>
    <w:p w:rsidR="00D77F29" w:rsidRPr="001F0117" w:rsidRDefault="00D77F29" w:rsidP="001F01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0117">
        <w:rPr>
          <w:sz w:val="28"/>
          <w:szCs w:val="28"/>
        </w:rPr>
        <w:t xml:space="preserve">i </w:t>
      </w:r>
      <w:r w:rsidR="00172D93">
        <w:rPr>
          <w:sz w:val="28"/>
          <w:szCs w:val="28"/>
        </w:rPr>
        <w:t>–</w:t>
      </w:r>
      <w:r w:rsidRPr="001F0117">
        <w:rPr>
          <w:sz w:val="28"/>
          <w:szCs w:val="28"/>
        </w:rPr>
        <w:t xml:space="preserve"> отчетный</w:t>
      </w:r>
      <w:r w:rsidR="00172D93">
        <w:rPr>
          <w:sz w:val="28"/>
          <w:szCs w:val="28"/>
        </w:rPr>
        <w:t xml:space="preserve"> </w:t>
      </w:r>
      <w:r w:rsidRPr="001F0117">
        <w:rPr>
          <w:sz w:val="28"/>
          <w:szCs w:val="28"/>
        </w:rPr>
        <w:t>год.</w:t>
      </w:r>
    </w:p>
    <w:p w:rsidR="00D77F29" w:rsidRDefault="00D77F29" w:rsidP="001F011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0117">
        <w:rPr>
          <w:sz w:val="28"/>
          <w:szCs w:val="28"/>
        </w:rPr>
        <w:t>Под общей численностью (количеством) плательщиков понимается количество плательщиков, потенциально имеющих право на получение соответствующей льготы.</w:t>
      </w:r>
    </w:p>
    <w:p w:rsidR="00D77F29" w:rsidRDefault="00EF45B4" w:rsidP="00EF45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F45B4">
        <w:rPr>
          <w:sz w:val="28"/>
          <w:szCs w:val="28"/>
        </w:rPr>
        <w:t xml:space="preserve">6.3. </w:t>
      </w:r>
      <w:r w:rsidR="00D77F29" w:rsidRPr="00EF45B4">
        <w:rPr>
          <w:sz w:val="28"/>
          <w:szCs w:val="28"/>
        </w:rPr>
        <w:t xml:space="preserve">В случае несоответствия налоговых расходов хотя бы одному из критериев, указанных в </w:t>
      </w:r>
      <w:hyperlink w:anchor="P146" w:history="1">
        <w:r w:rsidR="00D77F29" w:rsidRPr="00EF45B4">
          <w:rPr>
            <w:sz w:val="28"/>
            <w:szCs w:val="28"/>
          </w:rPr>
          <w:t xml:space="preserve">пункте </w:t>
        </w:r>
        <w:r w:rsidRPr="00EF45B4">
          <w:rPr>
            <w:sz w:val="28"/>
            <w:szCs w:val="28"/>
          </w:rPr>
          <w:t>6.2.</w:t>
        </w:r>
      </w:hyperlink>
      <w:r w:rsidR="00D77F29" w:rsidRPr="00EF45B4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r w:rsidR="00B23AD6" w:rsidRPr="00E711F7">
        <w:rPr>
          <w:sz w:val="28"/>
          <w:szCs w:val="28"/>
        </w:rPr>
        <w:t xml:space="preserve">экономическую службу </w:t>
      </w:r>
      <w:r w:rsidR="00B23AD6">
        <w:rPr>
          <w:sz w:val="28"/>
          <w:szCs w:val="28"/>
        </w:rPr>
        <w:t xml:space="preserve">администрации района </w:t>
      </w:r>
      <w:r w:rsidR="00D77F29" w:rsidRPr="00EF45B4">
        <w:rPr>
          <w:sz w:val="28"/>
          <w:szCs w:val="28"/>
        </w:rPr>
        <w:t>в срок до 1 сентября текущего финансового года предложения о сохранении (уточнении) или отмене льгот для плательщиков.</w:t>
      </w:r>
    </w:p>
    <w:p w:rsidR="00D77F29" w:rsidRPr="00A87511" w:rsidRDefault="00A87511" w:rsidP="00A875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77F29" w:rsidRPr="00EF45B4">
        <w:rPr>
          <w:sz w:val="28"/>
          <w:szCs w:val="28"/>
        </w:rPr>
        <w:t xml:space="preserve">4. </w:t>
      </w:r>
      <w:r w:rsidR="00D77F29" w:rsidRPr="00A87511">
        <w:rPr>
          <w:sz w:val="28"/>
          <w:szCs w:val="28"/>
        </w:rPr>
        <w:t xml:space="preserve">В качестве критерия результативности налогового расхода определяется как минимум один показатель (индикатор) достижения цели (целей) муниципальной программы и (или) целей социально-экономической политики </w:t>
      </w:r>
      <w:r w:rsidRPr="00A87511">
        <w:rPr>
          <w:sz w:val="28"/>
          <w:szCs w:val="28"/>
        </w:rPr>
        <w:t>района</w:t>
      </w:r>
      <w:r w:rsidR="00D77F29" w:rsidRPr="00A87511">
        <w:rPr>
          <w:sz w:val="28"/>
          <w:szCs w:val="28"/>
        </w:rPr>
        <w:t>, не относящихся к муниципальным программам.</w:t>
      </w:r>
    </w:p>
    <w:p w:rsidR="00D77F29" w:rsidRPr="00A87511" w:rsidRDefault="00D77F29" w:rsidP="00A875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87511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цели (целей) муниципальной программы и (или) целей социально-экономической политики </w:t>
      </w:r>
      <w:r w:rsidR="00A87511">
        <w:rPr>
          <w:sz w:val="28"/>
          <w:szCs w:val="28"/>
        </w:rPr>
        <w:t>района</w:t>
      </w:r>
      <w:r w:rsidRPr="00A87511">
        <w:rPr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</w:t>
      </w:r>
      <w:r w:rsidR="00B4074B">
        <w:rPr>
          <w:sz w:val="28"/>
          <w:szCs w:val="28"/>
        </w:rPr>
        <w:t>:</w:t>
      </w:r>
    </w:p>
    <w:p w:rsidR="00D77F29" w:rsidRPr="00A87511" w:rsidRDefault="00D77F29" w:rsidP="00A875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A87511" w:rsidRDefault="00D77F29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87511">
        <w:rPr>
          <w:sz w:val="28"/>
          <w:szCs w:val="28"/>
        </w:rPr>
        <w:t>О</w:t>
      </w:r>
      <w:r w:rsidRPr="00A87511">
        <w:rPr>
          <w:sz w:val="28"/>
          <w:szCs w:val="28"/>
          <w:vertAlign w:val="subscript"/>
        </w:rPr>
        <w:t>вклад</w:t>
      </w:r>
      <w:proofErr w:type="spellEnd"/>
      <w:r w:rsidRPr="00A87511">
        <w:rPr>
          <w:sz w:val="28"/>
          <w:szCs w:val="28"/>
        </w:rPr>
        <w:t xml:space="preserve"> = </w:t>
      </w:r>
      <w:proofErr w:type="spellStart"/>
      <w:r w:rsidRPr="00A87511">
        <w:rPr>
          <w:sz w:val="28"/>
          <w:szCs w:val="28"/>
        </w:rPr>
        <w:t>П</w:t>
      </w:r>
      <w:r w:rsidRPr="00A87511">
        <w:rPr>
          <w:sz w:val="28"/>
          <w:szCs w:val="28"/>
          <w:vertAlign w:val="subscript"/>
        </w:rPr>
        <w:t>с</w:t>
      </w:r>
      <w:proofErr w:type="spellEnd"/>
      <w:r w:rsidRPr="00A87511">
        <w:rPr>
          <w:sz w:val="28"/>
          <w:szCs w:val="28"/>
          <w:vertAlign w:val="subscript"/>
        </w:rPr>
        <w:t>/л</w:t>
      </w:r>
      <w:r w:rsidRPr="00A87511">
        <w:rPr>
          <w:sz w:val="28"/>
          <w:szCs w:val="28"/>
        </w:rPr>
        <w:t xml:space="preserve"> - </w:t>
      </w:r>
      <w:proofErr w:type="spellStart"/>
      <w:r w:rsidRPr="00A87511">
        <w:rPr>
          <w:sz w:val="28"/>
          <w:szCs w:val="28"/>
        </w:rPr>
        <w:t>П</w:t>
      </w:r>
      <w:r w:rsidRPr="00A87511">
        <w:rPr>
          <w:sz w:val="28"/>
          <w:szCs w:val="28"/>
          <w:vertAlign w:val="subscript"/>
        </w:rPr>
        <w:t>без</w:t>
      </w:r>
      <w:proofErr w:type="spellEnd"/>
      <w:r w:rsidRPr="00A87511">
        <w:rPr>
          <w:sz w:val="28"/>
          <w:szCs w:val="28"/>
          <w:vertAlign w:val="subscript"/>
        </w:rPr>
        <w:t>/л</w:t>
      </w:r>
      <w:r w:rsidRPr="00A87511">
        <w:rPr>
          <w:sz w:val="28"/>
          <w:szCs w:val="28"/>
        </w:rPr>
        <w:t>,</w:t>
      </w:r>
    </w:p>
    <w:p w:rsidR="00D77F29" w:rsidRPr="00A87511" w:rsidRDefault="00D77F29" w:rsidP="00D77F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A87511" w:rsidRDefault="00B4074B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7F29" w:rsidRPr="00A87511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77F29" w:rsidRPr="00A87511" w:rsidRDefault="00D77F29" w:rsidP="00B407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87511">
        <w:rPr>
          <w:sz w:val="28"/>
          <w:szCs w:val="28"/>
        </w:rPr>
        <w:t>О</w:t>
      </w:r>
      <w:r w:rsidRPr="00A87511">
        <w:rPr>
          <w:sz w:val="28"/>
          <w:szCs w:val="28"/>
          <w:vertAlign w:val="subscript"/>
        </w:rPr>
        <w:t>вклад</w:t>
      </w:r>
      <w:proofErr w:type="spellEnd"/>
      <w:r w:rsidRPr="00A87511">
        <w:rPr>
          <w:sz w:val="28"/>
          <w:szCs w:val="28"/>
        </w:rPr>
        <w:t xml:space="preserve"> </w:t>
      </w:r>
      <w:r w:rsidR="00B4074B">
        <w:rPr>
          <w:sz w:val="28"/>
          <w:szCs w:val="28"/>
        </w:rPr>
        <w:t>–</w:t>
      </w:r>
      <w:r w:rsidRPr="00A87511">
        <w:rPr>
          <w:sz w:val="28"/>
          <w:szCs w:val="28"/>
        </w:rPr>
        <w:t xml:space="preserve"> вклад</w:t>
      </w:r>
      <w:r w:rsidR="00B4074B">
        <w:rPr>
          <w:sz w:val="28"/>
          <w:szCs w:val="28"/>
        </w:rPr>
        <w:t xml:space="preserve"> </w:t>
      </w:r>
      <w:r w:rsidRPr="00A87511">
        <w:rPr>
          <w:sz w:val="28"/>
          <w:szCs w:val="28"/>
        </w:rPr>
        <w:t>льготы в достижение соответствующих целей;</w:t>
      </w:r>
    </w:p>
    <w:p w:rsidR="00D77F29" w:rsidRPr="00A87511" w:rsidRDefault="00D77F29" w:rsidP="00B407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87511">
        <w:rPr>
          <w:sz w:val="28"/>
          <w:szCs w:val="28"/>
        </w:rPr>
        <w:t>П</w:t>
      </w:r>
      <w:r w:rsidRPr="00A87511">
        <w:rPr>
          <w:sz w:val="28"/>
          <w:szCs w:val="28"/>
          <w:vertAlign w:val="subscript"/>
        </w:rPr>
        <w:t>с</w:t>
      </w:r>
      <w:proofErr w:type="spellEnd"/>
      <w:r w:rsidRPr="00A87511">
        <w:rPr>
          <w:sz w:val="28"/>
          <w:szCs w:val="28"/>
          <w:vertAlign w:val="subscript"/>
        </w:rPr>
        <w:t>/л</w:t>
      </w:r>
      <w:r w:rsidRPr="00A87511">
        <w:rPr>
          <w:sz w:val="28"/>
          <w:szCs w:val="28"/>
        </w:rPr>
        <w:t xml:space="preserve"> </w:t>
      </w:r>
      <w:r w:rsidR="00B4074B">
        <w:rPr>
          <w:sz w:val="28"/>
          <w:szCs w:val="28"/>
        </w:rPr>
        <w:t>–</w:t>
      </w:r>
      <w:r w:rsidRPr="00A87511">
        <w:rPr>
          <w:sz w:val="28"/>
          <w:szCs w:val="28"/>
        </w:rPr>
        <w:t xml:space="preserve"> значение</w:t>
      </w:r>
      <w:r w:rsidR="00B4074B">
        <w:rPr>
          <w:sz w:val="28"/>
          <w:szCs w:val="28"/>
        </w:rPr>
        <w:t xml:space="preserve"> </w:t>
      </w:r>
      <w:r w:rsidRPr="00A87511">
        <w:rPr>
          <w:sz w:val="28"/>
          <w:szCs w:val="28"/>
        </w:rPr>
        <w:t>показателя (индикатора) достижения соответствующих целей с учетом льгот;</w:t>
      </w:r>
    </w:p>
    <w:p w:rsidR="00D77F29" w:rsidRPr="00A87511" w:rsidRDefault="00D77F29" w:rsidP="00B407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A87511">
        <w:rPr>
          <w:sz w:val="28"/>
          <w:szCs w:val="28"/>
        </w:rPr>
        <w:t>П</w:t>
      </w:r>
      <w:r w:rsidRPr="00A87511">
        <w:rPr>
          <w:sz w:val="28"/>
          <w:szCs w:val="28"/>
          <w:vertAlign w:val="subscript"/>
        </w:rPr>
        <w:t>без</w:t>
      </w:r>
      <w:proofErr w:type="spellEnd"/>
      <w:r w:rsidRPr="00A87511">
        <w:rPr>
          <w:sz w:val="28"/>
          <w:szCs w:val="28"/>
          <w:vertAlign w:val="subscript"/>
        </w:rPr>
        <w:t>/л</w:t>
      </w:r>
      <w:r w:rsidRPr="00A87511">
        <w:rPr>
          <w:sz w:val="28"/>
          <w:szCs w:val="28"/>
        </w:rPr>
        <w:t xml:space="preserve"> </w:t>
      </w:r>
      <w:r w:rsidR="00B4074B">
        <w:rPr>
          <w:sz w:val="28"/>
          <w:szCs w:val="28"/>
        </w:rPr>
        <w:t>–</w:t>
      </w:r>
      <w:r w:rsidRPr="00A87511">
        <w:rPr>
          <w:sz w:val="28"/>
          <w:szCs w:val="28"/>
        </w:rPr>
        <w:t xml:space="preserve"> значение</w:t>
      </w:r>
      <w:r w:rsidR="00B4074B">
        <w:rPr>
          <w:sz w:val="28"/>
          <w:szCs w:val="28"/>
        </w:rPr>
        <w:t xml:space="preserve"> </w:t>
      </w:r>
      <w:r w:rsidRPr="00A87511">
        <w:rPr>
          <w:sz w:val="28"/>
          <w:szCs w:val="28"/>
        </w:rPr>
        <w:t>показателя (индикатора) достижения соответствующих целей без учета льгот.</w:t>
      </w:r>
    </w:p>
    <w:p w:rsidR="00D77F29" w:rsidRPr="001A7D52" w:rsidRDefault="00D77F29" w:rsidP="00D1200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 xml:space="preserve">Если </w:t>
      </w:r>
      <w:proofErr w:type="spellStart"/>
      <w:r w:rsidRPr="001A7D52">
        <w:rPr>
          <w:sz w:val="28"/>
          <w:szCs w:val="28"/>
        </w:rPr>
        <w:t>О</w:t>
      </w:r>
      <w:r w:rsidRPr="001A7D52">
        <w:rPr>
          <w:sz w:val="28"/>
          <w:szCs w:val="28"/>
          <w:vertAlign w:val="subscript"/>
        </w:rPr>
        <w:t>вклад</w:t>
      </w:r>
      <w:proofErr w:type="spellEnd"/>
      <w:r w:rsidRPr="001A7D52">
        <w:rPr>
          <w:sz w:val="28"/>
          <w:szCs w:val="28"/>
        </w:rPr>
        <w:t xml:space="preserve"> &gt; 0, то вклад льготы в достижение соответствующих целей считается результативным; если </w:t>
      </w:r>
      <w:proofErr w:type="spellStart"/>
      <w:r w:rsidRPr="001A7D52">
        <w:rPr>
          <w:sz w:val="28"/>
          <w:szCs w:val="28"/>
        </w:rPr>
        <w:t>О</w:t>
      </w:r>
      <w:r w:rsidRPr="001A7D52">
        <w:rPr>
          <w:sz w:val="28"/>
          <w:szCs w:val="28"/>
          <w:vertAlign w:val="subscript"/>
        </w:rPr>
        <w:t>вклад</w:t>
      </w:r>
      <w:proofErr w:type="spellEnd"/>
      <w:r w:rsidRPr="001A7D52">
        <w:rPr>
          <w:sz w:val="28"/>
          <w:szCs w:val="28"/>
        </w:rPr>
        <w:t xml:space="preserve"> &lt; 0 или </w:t>
      </w:r>
      <w:proofErr w:type="spellStart"/>
      <w:r w:rsidRPr="001A7D52">
        <w:rPr>
          <w:sz w:val="28"/>
          <w:szCs w:val="28"/>
        </w:rPr>
        <w:t>О</w:t>
      </w:r>
      <w:r w:rsidRPr="001A7D52">
        <w:rPr>
          <w:sz w:val="28"/>
          <w:szCs w:val="28"/>
          <w:vertAlign w:val="subscript"/>
        </w:rPr>
        <w:t>вклад</w:t>
      </w:r>
      <w:proofErr w:type="spellEnd"/>
      <w:r w:rsidRPr="001A7D52">
        <w:rPr>
          <w:sz w:val="28"/>
          <w:szCs w:val="28"/>
        </w:rPr>
        <w:t xml:space="preserve"> = 0 - нерезультативным.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171"/>
      <w:bookmarkEnd w:id="9"/>
      <w:r w:rsidRPr="001A7D52">
        <w:rPr>
          <w:sz w:val="28"/>
          <w:szCs w:val="28"/>
        </w:rPr>
        <w:lastRenderedPageBreak/>
        <w:t>6.</w:t>
      </w:r>
      <w:r w:rsidR="001A7D52" w:rsidRPr="001A7D52">
        <w:rPr>
          <w:sz w:val="28"/>
          <w:szCs w:val="28"/>
        </w:rPr>
        <w:t>5.</w:t>
      </w:r>
      <w:r w:rsidRPr="001A7D52">
        <w:rPr>
          <w:sz w:val="28"/>
          <w:szCs w:val="28"/>
        </w:rPr>
        <w:t xml:space="preserve"> Оценка результативности налоговых расходов включает оценку бюджетной эффективности налоговых расходов. В целях оценки бюджетной эффективности налоговых расходов осуществляется сравнительный анализ результативности предоставления льгот в отчетном финансовом году и результативности применения альтернативных механизмов достижения цели (целей) муниципальной программы и (или) целей социально-экономической политики </w:t>
      </w:r>
      <w:r w:rsidR="001A7D52" w:rsidRPr="001A7D52">
        <w:rPr>
          <w:sz w:val="28"/>
          <w:szCs w:val="28"/>
        </w:rPr>
        <w:t>района</w:t>
      </w:r>
      <w:r w:rsidRPr="001A7D52">
        <w:rPr>
          <w:sz w:val="28"/>
          <w:szCs w:val="28"/>
        </w:rPr>
        <w:t>, не относящихся к муниципальным программам.</w:t>
      </w:r>
    </w:p>
    <w:p w:rsidR="00D77F29" w:rsidRPr="001A7D52" w:rsidRDefault="001A7D52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F29" w:rsidRPr="001A7D5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77F29" w:rsidRPr="001A7D52">
        <w:rPr>
          <w:sz w:val="28"/>
          <w:szCs w:val="28"/>
        </w:rPr>
        <w:t xml:space="preserve">. </w:t>
      </w:r>
      <w:proofErr w:type="gramStart"/>
      <w:r w:rsidR="00D77F29" w:rsidRPr="001A7D52">
        <w:rPr>
          <w:sz w:val="28"/>
          <w:szCs w:val="28"/>
        </w:rPr>
        <w:t xml:space="preserve">Сравнительный анализ, указанный в </w:t>
      </w:r>
      <w:hyperlink w:anchor="P171" w:history="1">
        <w:r w:rsidR="00D77F29" w:rsidRPr="001A7D52">
          <w:rPr>
            <w:sz w:val="28"/>
            <w:szCs w:val="28"/>
          </w:rPr>
          <w:t>пункте 6</w:t>
        </w:r>
      </w:hyperlink>
      <w:r w:rsidRPr="001A7D52">
        <w:rPr>
          <w:sz w:val="28"/>
          <w:szCs w:val="28"/>
        </w:rPr>
        <w:t>.5.</w:t>
      </w:r>
      <w:r w:rsidR="00D77F29" w:rsidRPr="001A7D52">
        <w:rPr>
          <w:sz w:val="28"/>
          <w:szCs w:val="28"/>
        </w:rPr>
        <w:t xml:space="preserve"> настоящего Порядка, включает сравнение объемов расходов бюджета </w:t>
      </w:r>
      <w:r w:rsidR="00936BE6">
        <w:rPr>
          <w:sz w:val="28"/>
          <w:szCs w:val="28"/>
        </w:rPr>
        <w:t>района</w:t>
      </w:r>
      <w:r w:rsidR="00D77F29" w:rsidRPr="001A7D52">
        <w:rPr>
          <w:sz w:val="28"/>
          <w:szCs w:val="28"/>
        </w:rPr>
        <w:t xml:space="preserve"> в случае применения альтернативных механизмов достижения цели (целей) муниципальной программы и (или) целей социально-экономической политики </w:t>
      </w:r>
      <w:r w:rsidR="001E1375">
        <w:rPr>
          <w:sz w:val="28"/>
          <w:szCs w:val="28"/>
        </w:rPr>
        <w:t>района</w:t>
      </w:r>
      <w:r w:rsidR="00D77F29" w:rsidRPr="001A7D52">
        <w:rPr>
          <w:sz w:val="28"/>
          <w:szCs w:val="28"/>
        </w:rPr>
        <w:t xml:space="preserve">, не относящихся к муниципальным программам, и объемов предоставленных льгот в отчетном финансовом году (расчет прироста показателя (индикатора) достижения цели (целей) муниципальной программы и (или) целей социально-экономической политики </w:t>
      </w:r>
      <w:r w:rsidR="001E1375">
        <w:rPr>
          <w:sz w:val="28"/>
          <w:szCs w:val="28"/>
        </w:rPr>
        <w:t>района</w:t>
      </w:r>
      <w:r w:rsidR="00D77F29" w:rsidRPr="001A7D52">
        <w:rPr>
          <w:sz w:val="28"/>
          <w:szCs w:val="28"/>
        </w:rPr>
        <w:t>, не</w:t>
      </w:r>
      <w:proofErr w:type="gramEnd"/>
      <w:r w:rsidR="00D77F29" w:rsidRPr="001A7D52">
        <w:rPr>
          <w:sz w:val="28"/>
          <w:szCs w:val="28"/>
        </w:rPr>
        <w:t xml:space="preserve"> относящихся к муниципальным программам, на 1 рубль налоговых расходов и на 1 рубль расходов бюджета </w:t>
      </w:r>
      <w:r w:rsidR="001E1375">
        <w:rPr>
          <w:sz w:val="28"/>
          <w:szCs w:val="28"/>
        </w:rPr>
        <w:t>района</w:t>
      </w:r>
      <w:r w:rsidR="00D77F29" w:rsidRPr="001A7D52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>Налоговый расход не эффективен:</w:t>
      </w:r>
    </w:p>
    <w:p w:rsidR="00D77F29" w:rsidRPr="001A7D52" w:rsidRDefault="00D77F29" w:rsidP="001A7D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noProof/>
          <w:position w:val="-25"/>
          <w:sz w:val="28"/>
          <w:szCs w:val="28"/>
        </w:rPr>
        <w:drawing>
          <wp:inline distT="0" distB="0" distL="0" distR="0" wp14:anchorId="054ED01B" wp14:editId="3B9250C9">
            <wp:extent cx="1676400" cy="457200"/>
            <wp:effectExtent l="0" t="0" r="0" b="0"/>
            <wp:docPr id="3" name="Рисунок 3" descr="base_23808_13808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38082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29" w:rsidRPr="001A7D52" w:rsidRDefault="00D77F29" w:rsidP="001A7D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>Налоговый расход эффективен:</w:t>
      </w:r>
    </w:p>
    <w:p w:rsidR="00D77F29" w:rsidRPr="001A7D52" w:rsidRDefault="00D77F29" w:rsidP="001A7D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noProof/>
          <w:position w:val="-25"/>
          <w:sz w:val="28"/>
          <w:szCs w:val="28"/>
        </w:rPr>
        <w:drawing>
          <wp:inline distT="0" distB="0" distL="0" distR="0" wp14:anchorId="7731F29A" wp14:editId="5234F801">
            <wp:extent cx="1666875" cy="457200"/>
            <wp:effectExtent l="0" t="0" r="0" b="0"/>
            <wp:docPr id="1" name="Рисунок 1" descr="base_23808_13808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13808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29" w:rsidRPr="001A7D52" w:rsidRDefault="00D77F29" w:rsidP="001A7D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>где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A7D52">
        <w:rPr>
          <w:sz w:val="28"/>
          <w:szCs w:val="28"/>
        </w:rPr>
        <w:t>П</w:t>
      </w:r>
      <w:proofErr w:type="gramEnd"/>
      <w:r w:rsidR="001E1375">
        <w:rPr>
          <w:sz w:val="28"/>
          <w:szCs w:val="28"/>
        </w:rPr>
        <w:t xml:space="preserve"> </w:t>
      </w:r>
      <w:r w:rsidRPr="001E1375">
        <w:rPr>
          <w:sz w:val="16"/>
          <w:szCs w:val="16"/>
        </w:rPr>
        <w:t>с/</w:t>
      </w:r>
      <w:proofErr w:type="spellStart"/>
      <w:r w:rsidRPr="001E1375">
        <w:rPr>
          <w:sz w:val="16"/>
          <w:szCs w:val="16"/>
        </w:rPr>
        <w:t>л,прирост</w:t>
      </w:r>
      <w:proofErr w:type="spellEnd"/>
      <w:r w:rsidRPr="001A7D52">
        <w:rPr>
          <w:sz w:val="28"/>
          <w:szCs w:val="28"/>
        </w:rPr>
        <w:t xml:space="preserve"> </w:t>
      </w:r>
      <w:r w:rsidR="001E1375">
        <w:rPr>
          <w:sz w:val="28"/>
          <w:szCs w:val="28"/>
        </w:rPr>
        <w:t>–</w:t>
      </w:r>
      <w:r w:rsidRPr="001A7D52">
        <w:rPr>
          <w:sz w:val="28"/>
          <w:szCs w:val="28"/>
        </w:rPr>
        <w:t xml:space="preserve"> прирост</w:t>
      </w:r>
      <w:r w:rsidR="001E1375">
        <w:rPr>
          <w:sz w:val="28"/>
          <w:szCs w:val="28"/>
        </w:rPr>
        <w:t xml:space="preserve"> </w:t>
      </w:r>
      <w:r w:rsidRPr="001A7D52">
        <w:rPr>
          <w:sz w:val="28"/>
          <w:szCs w:val="28"/>
        </w:rPr>
        <w:t>значения показателя (индикатора) достижения соответствующих целей с учетом льгот;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1A7D52">
        <w:rPr>
          <w:sz w:val="28"/>
          <w:szCs w:val="28"/>
        </w:rPr>
        <w:t>П</w:t>
      </w:r>
      <w:proofErr w:type="gramEnd"/>
      <w:r w:rsidRPr="001A7D52">
        <w:rPr>
          <w:sz w:val="28"/>
          <w:szCs w:val="28"/>
        </w:rPr>
        <w:t xml:space="preserve"> </w:t>
      </w:r>
      <w:r w:rsidRPr="001E1375">
        <w:rPr>
          <w:sz w:val="16"/>
          <w:szCs w:val="16"/>
        </w:rPr>
        <w:t>без/</w:t>
      </w:r>
      <w:proofErr w:type="spellStart"/>
      <w:r w:rsidRPr="001E1375">
        <w:rPr>
          <w:sz w:val="16"/>
          <w:szCs w:val="16"/>
        </w:rPr>
        <w:t>л,прирост</w:t>
      </w:r>
      <w:proofErr w:type="spellEnd"/>
      <w:r w:rsidRPr="001A7D52">
        <w:rPr>
          <w:sz w:val="28"/>
          <w:szCs w:val="28"/>
        </w:rPr>
        <w:t xml:space="preserve"> </w:t>
      </w:r>
      <w:r w:rsidR="001E1375">
        <w:rPr>
          <w:sz w:val="28"/>
          <w:szCs w:val="28"/>
        </w:rPr>
        <w:t>–</w:t>
      </w:r>
      <w:r w:rsidRPr="001A7D52">
        <w:rPr>
          <w:sz w:val="28"/>
          <w:szCs w:val="28"/>
        </w:rPr>
        <w:t xml:space="preserve"> прирост</w:t>
      </w:r>
      <w:r w:rsidR="001E1375">
        <w:rPr>
          <w:sz w:val="28"/>
          <w:szCs w:val="28"/>
        </w:rPr>
        <w:t xml:space="preserve"> </w:t>
      </w:r>
      <w:r w:rsidRPr="001A7D52">
        <w:rPr>
          <w:sz w:val="28"/>
          <w:szCs w:val="28"/>
        </w:rPr>
        <w:t>значения показателя (индикатора) достижения соответствующих целей без учета льгот;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 xml:space="preserve">А </w:t>
      </w:r>
      <w:r w:rsidR="001E1375">
        <w:rPr>
          <w:sz w:val="28"/>
          <w:szCs w:val="28"/>
        </w:rPr>
        <w:t>–</w:t>
      </w:r>
      <w:r w:rsidRPr="001A7D52">
        <w:rPr>
          <w:sz w:val="28"/>
          <w:szCs w:val="28"/>
        </w:rPr>
        <w:t xml:space="preserve"> объем</w:t>
      </w:r>
      <w:r w:rsidR="001E1375">
        <w:rPr>
          <w:sz w:val="28"/>
          <w:szCs w:val="28"/>
        </w:rPr>
        <w:t xml:space="preserve"> </w:t>
      </w:r>
      <w:r w:rsidRPr="001A7D52">
        <w:rPr>
          <w:sz w:val="28"/>
          <w:szCs w:val="28"/>
        </w:rPr>
        <w:t>альтернативного механизма, определяемого в количественном выражении, руб.;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 xml:space="preserve">НР </w:t>
      </w:r>
      <w:r w:rsidR="001E1375">
        <w:rPr>
          <w:sz w:val="28"/>
          <w:szCs w:val="28"/>
        </w:rPr>
        <w:t>–</w:t>
      </w:r>
      <w:r w:rsidRPr="001A7D52">
        <w:rPr>
          <w:sz w:val="28"/>
          <w:szCs w:val="28"/>
        </w:rPr>
        <w:t xml:space="preserve"> сумма</w:t>
      </w:r>
      <w:r w:rsidR="001E1375">
        <w:rPr>
          <w:sz w:val="28"/>
          <w:szCs w:val="28"/>
        </w:rPr>
        <w:t xml:space="preserve"> </w:t>
      </w:r>
      <w:r w:rsidRPr="001A7D52">
        <w:rPr>
          <w:sz w:val="28"/>
          <w:szCs w:val="28"/>
        </w:rPr>
        <w:t>налогового расхода, руб.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 xml:space="preserve">В качестве альтернативных механизмов достижения цели (целей) муниципальной программы и (или) целей социально-экономической политики </w:t>
      </w:r>
      <w:r w:rsidR="00C55BD8">
        <w:rPr>
          <w:sz w:val="28"/>
          <w:szCs w:val="28"/>
        </w:rPr>
        <w:t>района</w:t>
      </w:r>
      <w:r w:rsidRPr="001A7D52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="00C55BD8">
        <w:rPr>
          <w:sz w:val="28"/>
          <w:szCs w:val="28"/>
        </w:rPr>
        <w:t>района</w:t>
      </w:r>
      <w:r w:rsidRPr="001A7D52">
        <w:rPr>
          <w:sz w:val="28"/>
          <w:szCs w:val="28"/>
        </w:rPr>
        <w:t>;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D77F29" w:rsidRPr="001A7D52" w:rsidRDefault="00D77F29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7D52">
        <w:rPr>
          <w:sz w:val="28"/>
          <w:szCs w:val="28"/>
        </w:rPr>
        <w:t xml:space="preserve">в) совершенствование нормативного регулирования и (или) порядка осуществления контрольно-надзорных функций в сфере деятельности </w:t>
      </w:r>
      <w:r w:rsidRPr="001A7D52">
        <w:rPr>
          <w:sz w:val="28"/>
          <w:szCs w:val="28"/>
        </w:rPr>
        <w:lastRenderedPageBreak/>
        <w:t>плательщиков, имеющих право на льготы.</w:t>
      </w:r>
    </w:p>
    <w:p w:rsidR="00D77F29" w:rsidRDefault="004F260C" w:rsidP="001A7D5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0" w:name="P190"/>
      <w:bookmarkEnd w:id="10"/>
      <w:r>
        <w:rPr>
          <w:sz w:val="28"/>
          <w:szCs w:val="28"/>
        </w:rPr>
        <w:t>7</w:t>
      </w:r>
      <w:r w:rsidR="00D77F29" w:rsidRPr="001A7D52">
        <w:rPr>
          <w:sz w:val="28"/>
          <w:szCs w:val="28"/>
        </w:rPr>
        <w:t xml:space="preserve">. </w:t>
      </w:r>
      <w:proofErr w:type="gramStart"/>
      <w:r w:rsidR="00D77F29" w:rsidRPr="001A7D52">
        <w:rPr>
          <w:sz w:val="28"/>
          <w:szCs w:val="28"/>
        </w:rPr>
        <w:t xml:space="preserve">По итогам оценки эффективности налоговых расходов и оценки объемов налоговых расходов кураторы налоговых расходов в срок до </w:t>
      </w:r>
      <w:r>
        <w:rPr>
          <w:sz w:val="28"/>
          <w:szCs w:val="28"/>
        </w:rPr>
        <w:t>31</w:t>
      </w:r>
      <w:r w:rsidR="00D77F29" w:rsidRPr="001A7D52">
        <w:rPr>
          <w:sz w:val="28"/>
          <w:szCs w:val="28"/>
        </w:rPr>
        <w:t xml:space="preserve"> августа текущего финансового года формируют </w:t>
      </w:r>
      <w:hyperlink w:anchor="P213" w:history="1">
        <w:r w:rsidR="00D77F29" w:rsidRPr="004F260C">
          <w:rPr>
            <w:sz w:val="28"/>
            <w:szCs w:val="28"/>
          </w:rPr>
          <w:t>заключение</w:t>
        </w:r>
      </w:hyperlink>
      <w:r w:rsidR="00D77F29" w:rsidRPr="004F260C">
        <w:rPr>
          <w:sz w:val="28"/>
          <w:szCs w:val="28"/>
        </w:rPr>
        <w:t xml:space="preserve"> об оц</w:t>
      </w:r>
      <w:r w:rsidR="00D77F29" w:rsidRPr="001A7D52">
        <w:rPr>
          <w:sz w:val="28"/>
          <w:szCs w:val="28"/>
        </w:rPr>
        <w:t xml:space="preserve">енке каждого налогового расхода по форме согласно </w:t>
      </w:r>
      <w:r w:rsidR="00D77F29" w:rsidRPr="004F260C">
        <w:rPr>
          <w:i/>
          <w:sz w:val="28"/>
          <w:szCs w:val="28"/>
        </w:rPr>
        <w:t>приложению</w:t>
      </w:r>
      <w:r w:rsidR="00D77F29" w:rsidRPr="001A7D52">
        <w:rPr>
          <w:sz w:val="28"/>
          <w:szCs w:val="28"/>
        </w:rPr>
        <w:t xml:space="preserve"> к настоящему Порядку и аналитическую записку с выводами о достижении целевых характеристик налоговых расходов, востребованности плательщиками предоставленных льгот, вкладе налоговых расходов в достижение цели (</w:t>
      </w:r>
      <w:r>
        <w:rPr>
          <w:sz w:val="28"/>
          <w:szCs w:val="28"/>
        </w:rPr>
        <w:t>целей) муниципальной программы</w:t>
      </w:r>
      <w:proofErr w:type="gramEnd"/>
      <w:r>
        <w:rPr>
          <w:sz w:val="28"/>
          <w:szCs w:val="28"/>
        </w:rPr>
        <w:t xml:space="preserve"> </w:t>
      </w:r>
      <w:proofErr w:type="gramStart"/>
      <w:r w:rsidR="00D77F29" w:rsidRPr="001A7D52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района</w:t>
      </w:r>
      <w:r w:rsidR="00D77F29" w:rsidRPr="001A7D52">
        <w:rPr>
          <w:sz w:val="28"/>
          <w:szCs w:val="28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</w:t>
      </w:r>
      <w:r>
        <w:rPr>
          <w:sz w:val="28"/>
          <w:szCs w:val="28"/>
        </w:rPr>
        <w:t>района</w:t>
      </w:r>
      <w:r w:rsidR="00D77F29" w:rsidRPr="001A7D52">
        <w:rPr>
          <w:sz w:val="28"/>
          <w:szCs w:val="28"/>
        </w:rPr>
        <w:t>) альтернативных механизмов достижения цели (целей) муниципальной программы</w:t>
      </w:r>
      <w:r>
        <w:rPr>
          <w:sz w:val="28"/>
          <w:szCs w:val="28"/>
        </w:rPr>
        <w:t xml:space="preserve"> </w:t>
      </w:r>
      <w:r w:rsidR="00D77F29" w:rsidRPr="001A7D52">
        <w:rPr>
          <w:sz w:val="28"/>
          <w:szCs w:val="28"/>
        </w:rPr>
        <w:t xml:space="preserve">и (или) целей социально-экономической политики </w:t>
      </w:r>
      <w:r>
        <w:rPr>
          <w:sz w:val="28"/>
          <w:szCs w:val="28"/>
        </w:rPr>
        <w:t>района</w:t>
      </w:r>
      <w:r w:rsidR="00D77F29" w:rsidRPr="001A7D52">
        <w:rPr>
          <w:sz w:val="28"/>
          <w:szCs w:val="28"/>
        </w:rPr>
        <w:t>, не относящихся к муниципальным программам, а также обоснованные предложения о сохранении (уточнении) или отмене льгот для плательщиков.</w:t>
      </w:r>
      <w:proofErr w:type="gramEnd"/>
      <w:r w:rsidR="00D77F29" w:rsidRPr="001A7D52">
        <w:rPr>
          <w:sz w:val="28"/>
          <w:szCs w:val="28"/>
        </w:rPr>
        <w:t xml:space="preserve"> Заключение об оценке каждого налогового расхода и аналитическая записка к нему направляются кураторами налоговых расходов в </w:t>
      </w:r>
      <w:r w:rsidR="00BB0431">
        <w:rPr>
          <w:sz w:val="28"/>
          <w:szCs w:val="28"/>
        </w:rPr>
        <w:t>экономическую службу администрации района</w:t>
      </w:r>
      <w:r w:rsidR="00D77F29" w:rsidRPr="001A7D52">
        <w:rPr>
          <w:sz w:val="28"/>
          <w:szCs w:val="28"/>
        </w:rPr>
        <w:t xml:space="preserve"> в срок до 1 сентября текущего финансового года.</w:t>
      </w:r>
    </w:p>
    <w:p w:rsidR="00D77F29" w:rsidRPr="004067B0" w:rsidRDefault="004067B0" w:rsidP="00D77F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67B0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bookmarkStart w:id="11" w:name="P194"/>
      <w:bookmarkEnd w:id="11"/>
      <w:proofErr w:type="gramStart"/>
      <w:r w:rsidRPr="004067B0">
        <w:rPr>
          <w:sz w:val="28"/>
          <w:szCs w:val="28"/>
        </w:rPr>
        <w:t xml:space="preserve">Экономическая служба администрации района </w:t>
      </w:r>
      <w:r w:rsidR="00D77F29" w:rsidRPr="004067B0">
        <w:rPr>
          <w:sz w:val="28"/>
          <w:szCs w:val="28"/>
        </w:rPr>
        <w:t xml:space="preserve">в срок до 1 октября текущего финансового года обобщает результаты оценки налоговых расходов на основании документов, предоставленных кураторами налоговых расходов в соответствии с </w:t>
      </w:r>
      <w:hyperlink w:anchor="P190" w:history="1">
        <w:r w:rsidR="00D77F29" w:rsidRPr="004067B0">
          <w:rPr>
            <w:sz w:val="28"/>
            <w:szCs w:val="28"/>
          </w:rPr>
          <w:t xml:space="preserve">пунктом </w:t>
        </w:r>
        <w:r w:rsidRPr="004067B0">
          <w:rPr>
            <w:sz w:val="28"/>
            <w:szCs w:val="28"/>
          </w:rPr>
          <w:t>7</w:t>
        </w:r>
      </w:hyperlink>
      <w:r w:rsidR="00D77F29" w:rsidRPr="004067B0">
        <w:rPr>
          <w:sz w:val="28"/>
          <w:szCs w:val="28"/>
        </w:rPr>
        <w:t xml:space="preserve"> настоящего Порядка, и формирует отчет об оценке налоговых расходов по </w:t>
      </w:r>
      <w:hyperlink w:anchor="P213" w:history="1">
        <w:r w:rsidR="00D77F29" w:rsidRPr="004067B0">
          <w:rPr>
            <w:sz w:val="28"/>
            <w:szCs w:val="28"/>
          </w:rPr>
          <w:t>форме</w:t>
        </w:r>
      </w:hyperlink>
      <w:r w:rsidR="00D77F29" w:rsidRPr="004067B0">
        <w:rPr>
          <w:sz w:val="28"/>
          <w:szCs w:val="28"/>
        </w:rPr>
        <w:t xml:space="preserve"> согласно </w:t>
      </w:r>
      <w:r w:rsidR="00D77F29" w:rsidRPr="004067B0">
        <w:rPr>
          <w:i/>
          <w:sz w:val="28"/>
          <w:szCs w:val="28"/>
        </w:rPr>
        <w:t>приложению</w:t>
      </w:r>
      <w:r>
        <w:rPr>
          <w:i/>
          <w:sz w:val="28"/>
          <w:szCs w:val="28"/>
        </w:rPr>
        <w:t xml:space="preserve"> </w:t>
      </w:r>
      <w:r w:rsidR="00D77F29" w:rsidRPr="004067B0">
        <w:rPr>
          <w:sz w:val="28"/>
          <w:szCs w:val="28"/>
        </w:rPr>
        <w:t>к настоящему Порядку и аналитическую записку, содержащую результаты оценки налоговых расходов.</w:t>
      </w:r>
      <w:proofErr w:type="gramEnd"/>
    </w:p>
    <w:p w:rsidR="00D77F29" w:rsidRPr="004067B0" w:rsidRDefault="004067B0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7F29" w:rsidRPr="004067B0">
        <w:rPr>
          <w:sz w:val="28"/>
          <w:szCs w:val="28"/>
        </w:rPr>
        <w:t xml:space="preserve">. </w:t>
      </w:r>
      <w:r w:rsidRPr="004067B0">
        <w:rPr>
          <w:sz w:val="28"/>
          <w:szCs w:val="28"/>
        </w:rPr>
        <w:t>Экономическая служба администрации района</w:t>
      </w:r>
      <w:r w:rsidR="00D77F29" w:rsidRPr="004067B0">
        <w:rPr>
          <w:sz w:val="28"/>
          <w:szCs w:val="28"/>
        </w:rPr>
        <w:t xml:space="preserve"> ежегодно в срок до 5 октября текущего финансового года направляет документы, сформированные в </w:t>
      </w:r>
      <w:r w:rsidR="00D77F29" w:rsidRPr="00513DAF">
        <w:rPr>
          <w:sz w:val="28"/>
          <w:szCs w:val="28"/>
        </w:rPr>
        <w:t xml:space="preserve">соответствии с </w:t>
      </w:r>
      <w:hyperlink w:anchor="P194" w:history="1">
        <w:r w:rsidR="00D77F29" w:rsidRPr="00513DAF">
          <w:rPr>
            <w:sz w:val="28"/>
            <w:szCs w:val="28"/>
          </w:rPr>
          <w:t xml:space="preserve">пунктом </w:t>
        </w:r>
        <w:r w:rsidR="00754547" w:rsidRPr="00513DAF">
          <w:rPr>
            <w:sz w:val="28"/>
            <w:szCs w:val="28"/>
          </w:rPr>
          <w:t>8</w:t>
        </w:r>
      </w:hyperlink>
      <w:r w:rsidR="00D77F29" w:rsidRPr="00513DAF">
        <w:rPr>
          <w:sz w:val="28"/>
          <w:szCs w:val="28"/>
        </w:rPr>
        <w:t xml:space="preserve"> настоящего </w:t>
      </w:r>
      <w:r w:rsidR="00D77F29" w:rsidRPr="004067B0">
        <w:rPr>
          <w:sz w:val="28"/>
          <w:szCs w:val="28"/>
        </w:rPr>
        <w:t>Порядка:</w:t>
      </w:r>
    </w:p>
    <w:p w:rsidR="00D77F29" w:rsidRPr="004067B0" w:rsidRDefault="00D77F29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67B0">
        <w:rPr>
          <w:sz w:val="28"/>
          <w:szCs w:val="28"/>
        </w:rPr>
        <w:t>1) в финансов</w:t>
      </w:r>
      <w:r w:rsidR="00754547">
        <w:rPr>
          <w:sz w:val="28"/>
          <w:szCs w:val="28"/>
        </w:rPr>
        <w:t>ый орган района</w:t>
      </w:r>
      <w:r w:rsidRPr="004067B0">
        <w:rPr>
          <w:sz w:val="28"/>
          <w:szCs w:val="28"/>
        </w:rPr>
        <w:t xml:space="preserve"> для учета при формировании основных направлений бюджетной и налоговой политики </w:t>
      </w:r>
      <w:r w:rsidR="00754547">
        <w:rPr>
          <w:sz w:val="28"/>
          <w:szCs w:val="28"/>
        </w:rPr>
        <w:t>района</w:t>
      </w:r>
      <w:r w:rsidRPr="004067B0">
        <w:rPr>
          <w:sz w:val="28"/>
          <w:szCs w:val="28"/>
        </w:rPr>
        <w:t>;</w:t>
      </w:r>
    </w:p>
    <w:p w:rsidR="00D77F29" w:rsidRPr="004067B0" w:rsidRDefault="00D77F29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67B0">
        <w:rPr>
          <w:sz w:val="28"/>
          <w:szCs w:val="28"/>
        </w:rPr>
        <w:t>2) кураторам налоговых расходов для учета при проведении оценки эффективности реализации муниципальных программ;</w:t>
      </w:r>
    </w:p>
    <w:p w:rsidR="00D77F29" w:rsidRDefault="00D77F29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067B0">
        <w:rPr>
          <w:sz w:val="28"/>
          <w:szCs w:val="28"/>
        </w:rPr>
        <w:t xml:space="preserve">3) Главе </w:t>
      </w:r>
      <w:r w:rsidR="00754547">
        <w:rPr>
          <w:sz w:val="28"/>
          <w:szCs w:val="28"/>
        </w:rPr>
        <w:t>района</w:t>
      </w:r>
      <w:r w:rsidRPr="004067B0">
        <w:rPr>
          <w:sz w:val="28"/>
          <w:szCs w:val="28"/>
        </w:rPr>
        <w:t xml:space="preserve"> (либо лицу, его замещающему) с предложением о целесообразности сохранения (уточнения) или отмены налоговых расходов для принятия соответствующего решения.</w:t>
      </w: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ED116E" w:rsidRDefault="00ED116E" w:rsidP="004067B0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FE0523" w:rsidRDefault="00ED116E" w:rsidP="00FE0523">
      <w:pPr>
        <w:widowControl w:val="0"/>
        <w:autoSpaceDE w:val="0"/>
        <w:autoSpaceDN w:val="0"/>
        <w:jc w:val="right"/>
        <w:outlineLvl w:val="1"/>
        <w:rPr>
          <w:i/>
        </w:rPr>
      </w:pPr>
      <w:r w:rsidRPr="005F16FD">
        <w:rPr>
          <w:i/>
        </w:rPr>
        <w:lastRenderedPageBreak/>
        <w:t>Приложение</w:t>
      </w:r>
      <w:r>
        <w:rPr>
          <w:i/>
        </w:rPr>
        <w:t xml:space="preserve"> </w:t>
      </w:r>
    </w:p>
    <w:p w:rsidR="00ED116E" w:rsidRDefault="00ED116E" w:rsidP="00FE0523">
      <w:pPr>
        <w:widowControl w:val="0"/>
        <w:autoSpaceDE w:val="0"/>
        <w:autoSpaceDN w:val="0"/>
        <w:jc w:val="right"/>
        <w:outlineLvl w:val="1"/>
      </w:pPr>
      <w:r>
        <w:t>к Порядку</w:t>
      </w:r>
    </w:p>
    <w:p w:rsidR="00ED116E" w:rsidRDefault="00ED116E" w:rsidP="00ED116E">
      <w:pPr>
        <w:widowControl w:val="0"/>
        <w:autoSpaceDE w:val="0"/>
        <w:autoSpaceDN w:val="0"/>
        <w:jc w:val="right"/>
      </w:pPr>
      <w:r>
        <w:t xml:space="preserve"> </w:t>
      </w:r>
      <w:r w:rsidRPr="00ED116E">
        <w:t>оценки налоговых расходов</w:t>
      </w:r>
    </w:p>
    <w:p w:rsidR="00ED116E" w:rsidRDefault="00ED116E" w:rsidP="00ED116E">
      <w:pPr>
        <w:widowControl w:val="0"/>
        <w:autoSpaceDE w:val="0"/>
        <w:autoSpaceDN w:val="0"/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ED116E" w:rsidRDefault="00ED116E" w:rsidP="00ED116E">
      <w:pPr>
        <w:widowControl w:val="0"/>
        <w:autoSpaceDE w:val="0"/>
        <w:autoSpaceDN w:val="0"/>
        <w:jc w:val="right"/>
      </w:pPr>
      <w:r>
        <w:t>Самарской области</w:t>
      </w:r>
    </w:p>
    <w:p w:rsidR="004A0778" w:rsidRDefault="004A0778" w:rsidP="00ED116E">
      <w:pPr>
        <w:widowControl w:val="0"/>
        <w:autoSpaceDE w:val="0"/>
        <w:autoSpaceDN w:val="0"/>
        <w:jc w:val="center"/>
        <w:rPr>
          <w:b/>
        </w:rPr>
      </w:pPr>
    </w:p>
    <w:p w:rsidR="00ED116E" w:rsidRPr="00ED116E" w:rsidRDefault="00ED116E" w:rsidP="00ED116E">
      <w:pPr>
        <w:widowControl w:val="0"/>
        <w:autoSpaceDE w:val="0"/>
        <w:autoSpaceDN w:val="0"/>
        <w:jc w:val="center"/>
        <w:rPr>
          <w:b/>
        </w:rPr>
      </w:pPr>
      <w:r w:rsidRPr="00ED116E">
        <w:rPr>
          <w:b/>
        </w:rPr>
        <w:t>Заключение</w:t>
      </w:r>
      <w:r w:rsidR="00FE0523">
        <w:rPr>
          <w:b/>
        </w:rPr>
        <w:t xml:space="preserve"> (отчет)</w:t>
      </w:r>
    </w:p>
    <w:p w:rsidR="00ED116E" w:rsidRPr="00ED116E" w:rsidRDefault="00ED116E" w:rsidP="00ED116E">
      <w:pPr>
        <w:widowControl w:val="0"/>
        <w:autoSpaceDE w:val="0"/>
        <w:autoSpaceDN w:val="0"/>
        <w:jc w:val="center"/>
        <w:rPr>
          <w:b/>
        </w:rPr>
      </w:pPr>
      <w:r w:rsidRPr="00ED116E">
        <w:rPr>
          <w:b/>
        </w:rPr>
        <w:t xml:space="preserve">об оценке налоговых расходов муниципального района </w:t>
      </w:r>
      <w:proofErr w:type="spellStart"/>
      <w:r w:rsidRPr="00ED116E">
        <w:rPr>
          <w:b/>
        </w:rPr>
        <w:t>Пестравский</w:t>
      </w:r>
      <w:proofErr w:type="spellEnd"/>
      <w:r w:rsidRPr="00ED116E">
        <w:rPr>
          <w:b/>
        </w:rPr>
        <w:t xml:space="preserve"> </w:t>
      </w:r>
    </w:p>
    <w:p w:rsidR="00ED116E" w:rsidRPr="00ED116E" w:rsidRDefault="00ED116E" w:rsidP="00ED116E">
      <w:pPr>
        <w:widowControl w:val="0"/>
        <w:autoSpaceDE w:val="0"/>
        <w:autoSpaceDN w:val="0"/>
        <w:jc w:val="center"/>
        <w:rPr>
          <w:b/>
        </w:rPr>
      </w:pPr>
      <w:r w:rsidRPr="00ED116E">
        <w:rPr>
          <w:b/>
        </w:rPr>
        <w:t>Самарской области</w:t>
      </w:r>
    </w:p>
    <w:p w:rsidR="00D77F29" w:rsidRDefault="00D77F29" w:rsidP="004067B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"/>
        <w:gridCol w:w="284"/>
        <w:gridCol w:w="142"/>
        <w:gridCol w:w="283"/>
        <w:gridCol w:w="142"/>
        <w:gridCol w:w="142"/>
        <w:gridCol w:w="141"/>
        <w:gridCol w:w="142"/>
        <w:gridCol w:w="284"/>
        <w:gridCol w:w="425"/>
        <w:gridCol w:w="142"/>
        <w:gridCol w:w="141"/>
        <w:gridCol w:w="142"/>
        <w:gridCol w:w="284"/>
        <w:gridCol w:w="425"/>
        <w:gridCol w:w="567"/>
        <w:gridCol w:w="283"/>
        <w:gridCol w:w="142"/>
        <w:gridCol w:w="284"/>
        <w:gridCol w:w="283"/>
        <w:gridCol w:w="284"/>
        <w:gridCol w:w="567"/>
        <w:gridCol w:w="141"/>
        <w:gridCol w:w="426"/>
        <w:gridCol w:w="567"/>
        <w:gridCol w:w="141"/>
        <w:gridCol w:w="284"/>
        <w:gridCol w:w="283"/>
        <w:gridCol w:w="426"/>
        <w:gridCol w:w="141"/>
        <w:gridCol w:w="142"/>
        <w:gridCol w:w="284"/>
        <w:gridCol w:w="425"/>
      </w:tblGrid>
      <w:tr w:rsidR="004A0778" w:rsidRPr="00ED116E" w:rsidTr="004A0778">
        <w:tc>
          <w:tcPr>
            <w:tcW w:w="4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куратора налоговых расходов </w:t>
            </w:r>
          </w:p>
        </w:tc>
        <w:tc>
          <w:tcPr>
            <w:tcW w:w="4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A0778" w:rsidRPr="00ED116E" w:rsidTr="004A0778"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1. Общие данные </w:t>
            </w:r>
          </w:p>
        </w:tc>
      </w:tr>
      <w:tr w:rsidR="004A0778" w:rsidRPr="00ED116E" w:rsidTr="004A0778"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местного налога, по которому предусматриваются льготы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налогового расхода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Целевая категория налогового расхода (</w:t>
            </w:r>
            <w:proofErr w:type="gramStart"/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социальные</w:t>
            </w:r>
            <w:proofErr w:type="gramEnd"/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технические, стимулирующие)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Категория плательщиков, для которых предусмотрены льготы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Целевая категория плательщиков, для которых предусмотрены льготы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646B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Объем выпадающих доходов бюджета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района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в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о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тчетном финансовом году </w:t>
            </w:r>
          </w:p>
        </w:tc>
      </w:tr>
      <w:tr w:rsidR="004A0778" w:rsidRPr="00ED116E" w:rsidTr="004A0778"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 </w:t>
            </w:r>
          </w:p>
        </w:tc>
      </w:tr>
      <w:tr w:rsidR="004A0778" w:rsidRPr="00ED116E" w:rsidTr="004A0778">
        <w:tc>
          <w:tcPr>
            <w:tcW w:w="1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A0778" w:rsidRPr="00ED116E" w:rsidTr="004A0778"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2. Оценка целесообразности налоговых расходов </w:t>
            </w:r>
          </w:p>
        </w:tc>
      </w:tr>
      <w:tr w:rsidR="004A0778" w:rsidRPr="00ED116E" w:rsidTr="004A0778"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80384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2.1. Соответствие налоговых расходов целям муниципальных программ, их структурных элементов и (или) целям социально-экономической политики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района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, не относящи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мся к муниципальным программам</w:t>
            </w:r>
          </w:p>
        </w:tc>
      </w:tr>
      <w:tr w:rsidR="004A0778" w:rsidRPr="00ED116E" w:rsidTr="004A0778"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местного налога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налогового расхода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Цели предоставления налогового расхода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Наимен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ование муниципальной программы 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(или) наименование цели социально-экономической политики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район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а, не относящейся к муниципальным программам, в </w:t>
            </w:r>
            <w:proofErr w:type="gramStart"/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целях</w:t>
            </w:r>
            <w:proofErr w:type="gramEnd"/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реализации которых предоставляются льготы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Цель муниципальной программы,  в целях реализации которой предоставляются льготы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структурного элемента муниципальной программы, в целях реализации которого предоставляются льготы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Цель структурных элементов муниципальной программы,  в целях реализации которой предоставляются льготы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Соответствие налоговых расходов целям муниципальных программ,  их структурных элементов и (или) целям социально-экономической политики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района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не относящимся к муниципальным программам, (прямое/косвенное)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Описание обоснования взаимосвязи между налоговым расходом и целями муниципальной программы, (их структурных элементов) и (или) целями социально-экономической политики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района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, не относящимися к м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униципальным программам</w:t>
            </w:r>
          </w:p>
        </w:tc>
      </w:tr>
      <w:tr w:rsidR="004A0778" w:rsidRPr="00646B47" w:rsidTr="004A0778"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9 </w:t>
            </w:r>
          </w:p>
        </w:tc>
      </w:tr>
      <w:tr w:rsidR="004A0778" w:rsidRPr="00646B47" w:rsidTr="004A0778"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A0778" w:rsidRPr="00646B47" w:rsidTr="004A0778"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2.2. Востребованность плательщиками предоставленных льгот </w:t>
            </w:r>
          </w:p>
        </w:tc>
      </w:tr>
      <w:tr w:rsidR="004A0778" w:rsidRPr="00646B47" w:rsidTr="007B35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Наименование местного налога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Наименование налогового расхода 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Численность (количество) плательщиков, воспользовавшихся правом на льготы (единиц) 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Показатель, характеризующий общую численность (количество) плательщиков местного налога, по которому предоставляются льготы 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Общая численность (количество) плательщиков местного налога, по которому предоставляются льготы (единиц)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Пороговое значение показателя востребованности налогового расхода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778" w:rsidRPr="00646B47" w:rsidRDefault="004A0778" w:rsidP="00212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Значение показателя востребованности налогового расхода (</w:t>
            </w:r>
            <w:proofErr w:type="spellStart"/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П</w:t>
            </w:r>
            <w:r w:rsidRPr="00646B47">
              <w:rPr>
                <w:rFonts w:eastAsiaTheme="minorHAnsi"/>
                <w:bCs/>
                <w:sz w:val="20"/>
                <w:szCs w:val="20"/>
                <w:vertAlign w:val="subscript"/>
                <w:lang w:eastAsia="en-US"/>
              </w:rPr>
              <w:t>в</w:t>
            </w:r>
            <w:proofErr w:type="spellEnd"/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) и его оценка </w:t>
            </w:r>
          </w:p>
        </w:tc>
      </w:tr>
      <w:tr w:rsidR="00A3466E" w:rsidRPr="00646B47" w:rsidTr="007B356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(i-4)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(i-3)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(i-2)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(i-1)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Отчетный год (i) 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(i-4)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(i-3)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(i-2)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Год (i-1)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Отчетный год (i) 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A3466E" w:rsidRPr="00646B47" w:rsidTr="007B35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14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15</w:t>
            </w:r>
          </w:p>
        </w:tc>
      </w:tr>
      <w:tr w:rsidR="00A3466E" w:rsidRPr="00646B47" w:rsidTr="007B35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4A0778" w:rsidRPr="00646B47" w:rsidTr="00F8610A">
        <w:trPr>
          <w:trHeight w:val="203"/>
        </w:trPr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3. Оценка результативности налоговых расходов </w:t>
            </w:r>
          </w:p>
        </w:tc>
      </w:tr>
      <w:tr w:rsidR="004A0778" w:rsidRPr="00646B47" w:rsidTr="004A0778"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 w:rsidP="00A3466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>3.1. Оценка вклада предусмотренных для плательщиков льгот в изменение значения показателя (индикатора) достижения цели (</w:t>
            </w:r>
            <w:r w:rsidR="00A3466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целей) муниципальной программы 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(или) целей социально-экономической политики </w:t>
            </w:r>
            <w:r w:rsidR="00A3466E">
              <w:rPr>
                <w:rFonts w:eastAsiaTheme="minorHAnsi"/>
                <w:bCs/>
                <w:sz w:val="20"/>
                <w:szCs w:val="20"/>
                <w:lang w:eastAsia="en-US"/>
              </w:rPr>
              <w:t>района</w:t>
            </w: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не относящихся к муниципальным программам </w:t>
            </w:r>
          </w:p>
        </w:tc>
      </w:tr>
      <w:tr w:rsidR="00F8610A" w:rsidRPr="00FE0523" w:rsidTr="00F8610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Наименование местного налога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Наименование налогового расхода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 w:rsidP="00A34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Показатели (индикаторы) достижения целей муниципальных программ и (или) целей социально-экономической политики </w:t>
            </w:r>
            <w:r w:rsidR="00A3466E"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не относящихся к муниципальным программам, в связи с предоставлением льгот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 w:rsidP="00A34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Значения показателей (индикаторов) достижени</w:t>
            </w:r>
            <w:r w:rsidR="00A3466E"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я целей муниципальных программ</w:t>
            </w: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(или) целей социально-экономической политики </w:t>
            </w:r>
            <w:r w:rsidR="00A3466E"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не относящихся к муниципальным программам, в отчетном финансовом году с учетом предоставления льгот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 w:rsidP="00A34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Значения показателей (индикаторов) достижения целей муниципальных программ</w:t>
            </w:r>
            <w:r w:rsidR="00A3466E"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 (или) целей социально-экономической политики </w:t>
            </w:r>
            <w:r w:rsidR="00A3466E"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не относящихся к муниципальным программам, в отчетном финансовом году без учета предоставления льгот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Разница между значениями показателей (</w:t>
            </w:r>
            <w:hyperlink w:anchor="Par110" w:history="1">
              <w:r w:rsidRPr="00FE0523">
                <w:rPr>
                  <w:rFonts w:eastAsiaTheme="minorHAnsi"/>
                  <w:bCs/>
                  <w:sz w:val="18"/>
                  <w:szCs w:val="18"/>
                  <w:lang w:eastAsia="en-US"/>
                </w:rPr>
                <w:t>гр. 4</w:t>
              </w:r>
            </w:hyperlink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- </w:t>
            </w:r>
            <w:hyperlink w:anchor="Par111" w:history="1">
              <w:r w:rsidRPr="00FE0523">
                <w:rPr>
                  <w:rFonts w:eastAsiaTheme="minorHAnsi"/>
                  <w:bCs/>
                  <w:sz w:val="18"/>
                  <w:szCs w:val="18"/>
                  <w:lang w:eastAsia="en-US"/>
                </w:rPr>
                <w:t>гр. 5</w:t>
              </w:r>
            </w:hyperlink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), оценка вклада льготы в достижение соответствующих целей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Комментарии </w:t>
            </w:r>
          </w:p>
        </w:tc>
      </w:tr>
      <w:tr w:rsidR="00F8610A" w:rsidRPr="00FE0523" w:rsidTr="00F8610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bookmarkStart w:id="12" w:name="Par110"/>
            <w:bookmarkEnd w:id="12"/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bookmarkStart w:id="13" w:name="Par111"/>
            <w:bookmarkEnd w:id="13"/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7 </w:t>
            </w:r>
          </w:p>
        </w:tc>
      </w:tr>
      <w:tr w:rsidR="00F8610A" w:rsidRPr="00FE0523" w:rsidTr="00F8610A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  <w:tr w:rsidR="004A0778" w:rsidRPr="00646B47" w:rsidTr="004A0778"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646B47" w:rsidRDefault="004A077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46B4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3.2. Оценка бюджетной эффективности налоговых расходов </w:t>
            </w:r>
          </w:p>
        </w:tc>
      </w:tr>
      <w:tr w:rsidR="004A0778" w:rsidRPr="00646B47" w:rsidTr="004A0778">
        <w:tc>
          <w:tcPr>
            <w:tcW w:w="94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E0523" w:rsidRDefault="004A0778" w:rsidP="007B356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3.2.1. Сравнительный анализ результативности предоставления льгот в отчетном финансовом году и результативности применения альтернативных механизмов достижения цели (целей) муниципальной программы и (или) целей социально-экономической политики </w:t>
            </w:r>
            <w:r w:rsidR="007B356C"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E052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не относящихся к муниципальным программам </w:t>
            </w:r>
          </w:p>
        </w:tc>
      </w:tr>
      <w:tr w:rsidR="00F8610A" w:rsidRPr="00646B47" w:rsidTr="00FE0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Наименование местного налога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Наименование налогового расхода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 w:rsidP="00F861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>Объем льгот, представленных плательщикам в отчетном финансовом году (тыс. руб</w:t>
            </w:r>
            <w:r w:rsidR="00F8610A"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 w:rsidP="007B3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Прирост показателя (индикатора) достижения цели (целей) муниципальных программ и (или) целей социально-экономической политики </w:t>
            </w:r>
            <w:r w:rsidR="007B356C"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не относящихся к муниципальным программам, в связи с предоставлением льгот на 1 рубль налоговых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Вид альтернативного механизма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 w:rsidP="007B3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Объем расходов бюджета </w:t>
            </w:r>
            <w:r w:rsidR="007B356C"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в случае применения альтернативных механизмов достижения цели (целей) муниципальной программы и (или) целей социально-экономической политики </w:t>
            </w:r>
            <w:r w:rsidR="007B356C"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не относящихся к муниципальным программам, (тыс. рублей) 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 w:rsidP="007B3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Прирост показателя (индикатора) достижения цели (целей) муниципальных программ и (или) целей социально-экономической политики </w:t>
            </w:r>
            <w:r w:rsidR="007B356C"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, не относящихся к муниципальным программам, в связи с применением альтернативного механизма на 1 рубль расходов бюджета </w:t>
            </w:r>
            <w:r w:rsidR="007B356C"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>района</w:t>
            </w: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Сравнение видов муниципальной поддержки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Комментарии </w:t>
            </w:r>
          </w:p>
        </w:tc>
      </w:tr>
      <w:tr w:rsidR="00F8610A" w:rsidRPr="00F8610A" w:rsidTr="00FE0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F8610A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9 </w:t>
            </w:r>
          </w:p>
        </w:tc>
      </w:tr>
      <w:tr w:rsidR="00F8610A" w:rsidRPr="00F8610A" w:rsidTr="00FE052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78" w:rsidRPr="00F8610A" w:rsidRDefault="004A07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</w:tr>
    </w:tbl>
    <w:p w:rsidR="00ED116E" w:rsidRPr="00646B47" w:rsidRDefault="00ED116E" w:rsidP="00FE0523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sectPr w:rsidR="00ED116E" w:rsidRPr="00646B47" w:rsidSect="00646B47">
      <w:footerReference w:type="default" r:id="rId13"/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6D" w:rsidRDefault="009D7A6D">
      <w:r>
        <w:separator/>
      </w:r>
    </w:p>
  </w:endnote>
  <w:endnote w:type="continuationSeparator" w:id="0">
    <w:p w:rsidR="009D7A6D" w:rsidRDefault="009D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6D" w:rsidRDefault="009D7A6D">
      <w:r>
        <w:separator/>
      </w:r>
    </w:p>
  </w:footnote>
  <w:footnote w:type="continuationSeparator" w:id="0">
    <w:p w:rsidR="009D7A6D" w:rsidRDefault="009D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1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3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2"/>
  </w:num>
  <w:num w:numId="15">
    <w:abstractNumId w:val="0"/>
  </w:num>
  <w:num w:numId="16">
    <w:abstractNumId w:val="17"/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2D1D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C3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A6D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456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1F7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B0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623EE1582762252913F1EB8EFC1C3167C1A7D08D2C333C21B7A35382263BF268A4E0FE8FAECAD3092C4147097E00B97FFA292C6FC0F2q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0B93-BDA1-4C21-8CD2-AD34F365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2</cp:revision>
  <cp:lastPrinted>2021-03-11T06:00:00Z</cp:lastPrinted>
  <dcterms:created xsi:type="dcterms:W3CDTF">2021-03-11T06:01:00Z</dcterms:created>
  <dcterms:modified xsi:type="dcterms:W3CDTF">2021-03-11T06:01:00Z</dcterms:modified>
</cp:coreProperties>
</file>